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CB6E1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219B2" w:rsidRPr="000219B2">
        <w:rPr>
          <w:rFonts w:cstheme="minorHAnsi"/>
          <w:b/>
          <w:color w:val="002060"/>
          <w:sz w:val="36"/>
          <w:szCs w:val="36"/>
        </w:rPr>
        <w:t>Эмоциональная компетентность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CB6E11" w:rsidRPr="00CB6E11" w:rsidRDefault="00CB6E11" w:rsidP="00CB6E1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7763C3" w:rsidRPr="007763C3">
        <w:t xml:space="preserve">2 дня 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0219B2" w:rsidRPr="000219B2">
        <w:rPr>
          <w:rFonts w:eastAsia="Times New Roman" w:cstheme="minorHAnsi"/>
          <w:color w:val="000000"/>
          <w:lang w:eastAsia="ru-RU"/>
        </w:rPr>
        <w:t xml:space="preserve">Лина </w:t>
      </w:r>
      <w:proofErr w:type="spellStart"/>
      <w:r w:rsidR="000219B2" w:rsidRPr="000219B2">
        <w:rPr>
          <w:rFonts w:eastAsia="Times New Roman" w:cstheme="minorHAnsi"/>
          <w:color w:val="000000"/>
          <w:lang w:eastAsia="ru-RU"/>
        </w:rPr>
        <w:t>Стрыгина</w:t>
      </w:r>
      <w:proofErr w:type="spellEnd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A5963" w:rsidRPr="008A5963" w:rsidRDefault="000219B2" w:rsidP="008A5963">
      <w:pPr>
        <w:pStyle w:val="ad"/>
        <w:spacing w:before="0" w:beforeAutospacing="0" w:after="0" w:afterAutospacing="0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>Целевая аудитория</w:t>
      </w:r>
      <w:r w:rsidR="008A5963" w:rsidRPr="008A5963">
        <w:rPr>
          <w:rFonts w:ascii="Calibri" w:hAnsi="Calibri" w:cs="Calibri"/>
          <w:b/>
          <w:iCs/>
          <w:color w:val="auto"/>
          <w:sz w:val="22"/>
          <w:szCs w:val="22"/>
        </w:rPr>
        <w:t>:   </w:t>
      </w:r>
      <w:r w:rsidRPr="000219B2">
        <w:rPr>
          <w:rFonts w:asciiTheme="minorHAnsi" w:hAnsiTheme="minorHAnsi" w:cstheme="minorHAnsi"/>
        </w:rPr>
        <w:t>руководители структурных подразделений</w:t>
      </w:r>
    </w:p>
    <w:p w:rsidR="008A5963" w:rsidRPr="005B1045" w:rsidRDefault="008A5963" w:rsidP="008A5963">
      <w:pPr>
        <w:spacing w:after="0" w:line="240" w:lineRule="auto"/>
        <w:jc w:val="both"/>
        <w:rPr>
          <w:rFonts w:cstheme="minorHAnsi"/>
        </w:rPr>
      </w:pPr>
    </w:p>
    <w:p w:rsidR="008A5963" w:rsidRPr="0057054B" w:rsidRDefault="008A5963" w:rsidP="008A59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5963">
        <w:rPr>
          <w:rFonts w:ascii="Calibri" w:eastAsia="Calibri" w:hAnsi="Calibri" w:cs="Calibri"/>
          <w:b/>
        </w:rPr>
        <w:t>Основные цели тренинга:</w:t>
      </w:r>
      <w:r w:rsidRPr="008A5963">
        <w:rPr>
          <w:rFonts w:ascii="Calibri" w:eastAsia="Calibri" w:hAnsi="Calibri" w:cs="Calibri"/>
        </w:rPr>
        <w:t xml:space="preserve"> </w:t>
      </w:r>
      <w:r w:rsidR="0057054B" w:rsidRPr="0057054B">
        <w:rPr>
          <w:rFonts w:cstheme="minorHAnsi"/>
          <w:sz w:val="24"/>
          <w:szCs w:val="24"/>
        </w:rPr>
        <w:t xml:space="preserve">сформировать у сотрудников навыки работы со своими внутренними эмоциями, выработать умение создавать ресурсное рабочее состояние, научиться быть уверенным в себе и </w:t>
      </w:r>
      <w:proofErr w:type="gramStart"/>
      <w:r w:rsidR="0057054B" w:rsidRPr="0057054B">
        <w:rPr>
          <w:rFonts w:cstheme="minorHAnsi"/>
          <w:sz w:val="24"/>
          <w:szCs w:val="24"/>
        </w:rPr>
        <w:t>овладеть искусством ладить</w:t>
      </w:r>
      <w:proofErr w:type="gramEnd"/>
      <w:r w:rsidR="0057054B" w:rsidRPr="0057054B">
        <w:rPr>
          <w:rFonts w:cstheme="minorHAnsi"/>
          <w:sz w:val="24"/>
          <w:szCs w:val="24"/>
        </w:rPr>
        <w:t xml:space="preserve"> с другими людьми и управлять их эмоциональным состоянием. Стать эмоционально компетентными!</w:t>
      </w:r>
    </w:p>
    <w:p w:rsidR="000219B2" w:rsidRPr="0057054B" w:rsidRDefault="000219B2" w:rsidP="008A596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8A5963" w:rsidRPr="0057054B" w:rsidRDefault="008A5963" w:rsidP="008A5963">
      <w:pPr>
        <w:spacing w:after="0" w:line="240" w:lineRule="auto"/>
        <w:rPr>
          <w:rFonts w:cstheme="minorHAnsi"/>
          <w:sz w:val="24"/>
          <w:szCs w:val="24"/>
        </w:rPr>
      </w:pPr>
      <w:r w:rsidRPr="008A5963">
        <w:rPr>
          <w:rFonts w:ascii="Calibri" w:eastAsia="Calibri" w:hAnsi="Calibri" w:cs="Calibri"/>
          <w:b/>
        </w:rPr>
        <w:t>Участники получат навыки:</w:t>
      </w:r>
      <w:r w:rsidR="0057054B">
        <w:rPr>
          <w:rFonts w:ascii="Calibri" w:eastAsia="Calibri" w:hAnsi="Calibri" w:cs="Calibri"/>
          <w:b/>
        </w:rPr>
        <w:t xml:space="preserve"> </w:t>
      </w:r>
      <w:r w:rsidR="0057054B" w:rsidRPr="0057054B">
        <w:rPr>
          <w:sz w:val="24"/>
          <w:szCs w:val="24"/>
        </w:rPr>
        <w:t>1) способность воспринимать или чувствовать эмоции (как свои собственные, так и другого человека); 2) способность направлять свои эмоции в помощь разуму; 3) способность понимать, что выражает та или иная эмоция; 4) способность управлять эмоциями (своими и других людей).</w:t>
      </w: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bookmarkStart w:id="0" w:name="_GoBack"/>
      <w:bookmarkEnd w:id="0"/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0219B2" w:rsidRDefault="000219B2" w:rsidP="000219B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Pr="000219B2">
        <w:rPr>
          <w:rFonts w:cstheme="minorHAnsi"/>
          <w:b/>
          <w:color w:val="002060"/>
          <w:sz w:val="36"/>
          <w:szCs w:val="36"/>
        </w:rPr>
        <w:t>Эмоциональная компетентность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0219B2" w:rsidRPr="000219B2" w:rsidRDefault="000219B2" w:rsidP="000219B2">
      <w:pPr>
        <w:spacing w:after="0" w:line="240" w:lineRule="auto"/>
        <w:rPr>
          <w:rFonts w:cstheme="minorHAnsi"/>
        </w:rPr>
      </w:pPr>
      <w:r w:rsidRPr="000219B2">
        <w:rPr>
          <w:rFonts w:cstheme="minorHAnsi"/>
          <w:b/>
        </w:rPr>
        <w:t xml:space="preserve">1.Эмоции как ориентир </w:t>
      </w:r>
      <w:r w:rsidRPr="000219B2">
        <w:rPr>
          <w:rFonts w:cstheme="minorHAnsi"/>
          <w:b/>
        </w:rPr>
        <w:br/>
      </w:r>
      <w:r w:rsidRPr="000219B2">
        <w:rPr>
          <w:rFonts w:cstheme="minorHAnsi"/>
        </w:rPr>
        <w:t xml:space="preserve">Эмоции как переживание значимости. </w:t>
      </w:r>
    </w:p>
    <w:p w:rsidR="000219B2" w:rsidRPr="000219B2" w:rsidRDefault="000219B2" w:rsidP="000219B2">
      <w:pPr>
        <w:pStyle w:val="a4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t xml:space="preserve">Значение осознаваемых и неосознанных эмоций для принятия решений в бизнесе. </w:t>
      </w:r>
    </w:p>
    <w:p w:rsidR="000219B2" w:rsidRPr="000219B2" w:rsidRDefault="000219B2" w:rsidP="000219B2">
      <w:pPr>
        <w:pStyle w:val="a4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t>Интуиция как внерациональное постижение действительности.</w:t>
      </w:r>
    </w:p>
    <w:p w:rsidR="000219B2" w:rsidRPr="000219B2" w:rsidRDefault="000219B2" w:rsidP="000219B2">
      <w:pPr>
        <w:pStyle w:val="a4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219B2">
        <w:rPr>
          <w:rFonts w:cstheme="minorHAnsi"/>
        </w:rPr>
        <w:t>Методы осознания своих интуитивных догадок и развития доверия к своей интуиции в вопросах управления.</w:t>
      </w:r>
    </w:p>
    <w:p w:rsidR="000219B2" w:rsidRPr="000219B2" w:rsidRDefault="000219B2" w:rsidP="000219B2">
      <w:pPr>
        <w:spacing w:after="0" w:line="240" w:lineRule="auto"/>
        <w:ind w:left="1170"/>
        <w:jc w:val="both"/>
        <w:rPr>
          <w:rFonts w:cstheme="minorHAnsi"/>
        </w:rPr>
      </w:pPr>
    </w:p>
    <w:p w:rsidR="000219B2" w:rsidRDefault="000219B2" w:rsidP="000219B2">
      <w:pPr>
        <w:spacing w:after="0" w:line="240" w:lineRule="auto"/>
        <w:jc w:val="both"/>
        <w:rPr>
          <w:rFonts w:cstheme="minorHAnsi"/>
          <w:b/>
        </w:rPr>
      </w:pPr>
      <w:r w:rsidRPr="000219B2">
        <w:rPr>
          <w:rFonts w:cstheme="minorHAnsi"/>
          <w:b/>
        </w:rPr>
        <w:t>2.Структура эмоционального интеллекта</w:t>
      </w:r>
    </w:p>
    <w:p w:rsidR="000219B2" w:rsidRPr="000219B2" w:rsidRDefault="000219B2" w:rsidP="000219B2">
      <w:pPr>
        <w:spacing w:after="0" w:line="240" w:lineRule="auto"/>
        <w:jc w:val="both"/>
        <w:rPr>
          <w:rFonts w:cstheme="minorHAnsi"/>
        </w:rPr>
      </w:pPr>
      <w:r w:rsidRPr="000219B2">
        <w:rPr>
          <w:rFonts w:cstheme="minorHAnsi"/>
        </w:rPr>
        <w:t xml:space="preserve">Эмоциональный интеллект как общая способность к познанию эмоциональных аспектов жизни и решению эмоциональных задач. Эмоциональный интеллект как фактор, определяющий 80% успеха в бизнесе. </w:t>
      </w:r>
      <w:r w:rsidRPr="000219B2">
        <w:rPr>
          <w:rFonts w:cstheme="minorHAnsi"/>
        </w:rPr>
        <w:br/>
      </w:r>
      <w:r w:rsidRPr="000219B2">
        <w:rPr>
          <w:rFonts w:cstheme="minorHAnsi"/>
        </w:rPr>
        <w:br/>
        <w:t>Четыре компонента эмоционального интеллекта:</w:t>
      </w:r>
    </w:p>
    <w:p w:rsidR="000219B2" w:rsidRPr="000219B2" w:rsidRDefault="000219B2" w:rsidP="000219B2">
      <w:pPr>
        <w:numPr>
          <w:ilvl w:val="0"/>
          <w:numId w:val="39"/>
        </w:numPr>
        <w:spacing w:after="0" w:line="240" w:lineRule="auto"/>
        <w:ind w:left="1170"/>
        <w:rPr>
          <w:rFonts w:cstheme="minorHAnsi"/>
        </w:rPr>
      </w:pPr>
      <w:r w:rsidRPr="000219B2">
        <w:rPr>
          <w:rFonts w:cstheme="minorHAnsi"/>
        </w:rPr>
        <w:t xml:space="preserve">понимание собственных эмоций; </w:t>
      </w:r>
    </w:p>
    <w:p w:rsidR="000219B2" w:rsidRPr="000219B2" w:rsidRDefault="000219B2" w:rsidP="000219B2">
      <w:pPr>
        <w:numPr>
          <w:ilvl w:val="0"/>
          <w:numId w:val="39"/>
        </w:numPr>
        <w:spacing w:after="0" w:line="240" w:lineRule="auto"/>
        <w:ind w:left="1170"/>
        <w:rPr>
          <w:rFonts w:cstheme="minorHAnsi"/>
        </w:rPr>
      </w:pPr>
      <w:r w:rsidRPr="000219B2">
        <w:rPr>
          <w:rFonts w:cstheme="minorHAnsi"/>
        </w:rPr>
        <w:t xml:space="preserve">понимание эмоций других людей; </w:t>
      </w:r>
    </w:p>
    <w:p w:rsidR="000219B2" w:rsidRPr="000219B2" w:rsidRDefault="000219B2" w:rsidP="000219B2">
      <w:pPr>
        <w:numPr>
          <w:ilvl w:val="0"/>
          <w:numId w:val="39"/>
        </w:numPr>
        <w:spacing w:after="0" w:line="240" w:lineRule="auto"/>
        <w:ind w:left="1170"/>
        <w:rPr>
          <w:rFonts w:cstheme="minorHAnsi"/>
        </w:rPr>
      </w:pPr>
      <w:r w:rsidRPr="000219B2">
        <w:rPr>
          <w:rFonts w:cstheme="minorHAnsi"/>
        </w:rPr>
        <w:t xml:space="preserve">управление собственными эмоциями; </w:t>
      </w:r>
    </w:p>
    <w:p w:rsidR="000219B2" w:rsidRDefault="000219B2" w:rsidP="000219B2">
      <w:pPr>
        <w:numPr>
          <w:ilvl w:val="0"/>
          <w:numId w:val="39"/>
        </w:numPr>
        <w:spacing w:after="0" w:line="240" w:lineRule="auto"/>
        <w:ind w:left="1170"/>
        <w:rPr>
          <w:rFonts w:cstheme="minorHAnsi"/>
        </w:rPr>
      </w:pPr>
      <w:r w:rsidRPr="000219B2">
        <w:rPr>
          <w:rFonts w:cstheme="minorHAnsi"/>
        </w:rPr>
        <w:t xml:space="preserve">управление эмоциями и отношением других людей. </w:t>
      </w:r>
    </w:p>
    <w:p w:rsidR="000219B2" w:rsidRPr="000219B2" w:rsidRDefault="000219B2" w:rsidP="000219B2">
      <w:pPr>
        <w:spacing w:after="0" w:line="240" w:lineRule="auto"/>
        <w:ind w:left="1170"/>
        <w:rPr>
          <w:rFonts w:cstheme="minorHAnsi"/>
        </w:rPr>
      </w:pPr>
    </w:p>
    <w:p w:rsidR="000219B2" w:rsidRPr="000219B2" w:rsidRDefault="000219B2" w:rsidP="000219B2">
      <w:pPr>
        <w:spacing w:after="0" w:line="240" w:lineRule="auto"/>
        <w:rPr>
          <w:rFonts w:cstheme="minorHAnsi"/>
        </w:rPr>
      </w:pPr>
      <w:r w:rsidRPr="000219B2">
        <w:rPr>
          <w:rFonts w:cstheme="minorHAnsi"/>
          <w:b/>
        </w:rPr>
        <w:t xml:space="preserve">3.Технологии управления эмоциями </w:t>
      </w:r>
      <w:r w:rsidRPr="000219B2">
        <w:rPr>
          <w:rFonts w:cstheme="minorHAnsi"/>
          <w:b/>
        </w:rPr>
        <w:br/>
      </w:r>
      <w:r w:rsidRPr="000219B2">
        <w:rPr>
          <w:rFonts w:cstheme="minorHAnsi"/>
        </w:rPr>
        <w:t>Технологии:</w:t>
      </w:r>
    </w:p>
    <w:p w:rsidR="000219B2" w:rsidRPr="000219B2" w:rsidRDefault="000219B2" w:rsidP="000219B2">
      <w:pPr>
        <w:pStyle w:val="a4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t xml:space="preserve">управления негативными эмоциями: гневом, страхом, унынием; </w:t>
      </w:r>
    </w:p>
    <w:p w:rsidR="000219B2" w:rsidRPr="000219B2" w:rsidRDefault="000219B2" w:rsidP="000219B2">
      <w:pPr>
        <w:pStyle w:val="a4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t xml:space="preserve">управления положительными эмоциями: радостью и интересом; </w:t>
      </w:r>
    </w:p>
    <w:p w:rsidR="000219B2" w:rsidRPr="000219B2" w:rsidRDefault="000219B2" w:rsidP="000219B2">
      <w:pPr>
        <w:spacing w:after="0" w:line="240" w:lineRule="auto"/>
        <w:ind w:left="1170"/>
        <w:rPr>
          <w:rFonts w:cstheme="minorHAnsi"/>
        </w:rPr>
      </w:pPr>
    </w:p>
    <w:p w:rsidR="000219B2" w:rsidRPr="000219B2" w:rsidRDefault="000219B2" w:rsidP="000219B2">
      <w:pPr>
        <w:spacing w:after="0" w:line="240" w:lineRule="auto"/>
        <w:rPr>
          <w:rFonts w:cstheme="minorHAnsi"/>
          <w:b/>
        </w:rPr>
      </w:pPr>
      <w:r w:rsidRPr="000219B2">
        <w:rPr>
          <w:rFonts w:cstheme="minorHAnsi"/>
          <w:b/>
        </w:rPr>
        <w:t>4.Развитие навыков влияния.</w:t>
      </w:r>
    </w:p>
    <w:p w:rsidR="000219B2" w:rsidRPr="000219B2" w:rsidRDefault="000219B2" w:rsidP="000219B2">
      <w:pPr>
        <w:pStyle w:val="a4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t>Модель эмоционального влияния: наши эмоциональные послания и ответные реакции собеседника</w:t>
      </w:r>
    </w:p>
    <w:p w:rsidR="000219B2" w:rsidRPr="000219B2" w:rsidRDefault="000219B2" w:rsidP="000219B2">
      <w:pPr>
        <w:pStyle w:val="a4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t xml:space="preserve">Энергетические выгоды от конструктивного и доброжелательного общения </w:t>
      </w:r>
    </w:p>
    <w:p w:rsidR="000219B2" w:rsidRPr="000219B2" w:rsidRDefault="000219B2" w:rsidP="000219B2">
      <w:pPr>
        <w:pStyle w:val="a4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lastRenderedPageBreak/>
        <w:t xml:space="preserve">Роль эмоционального влияния в </w:t>
      </w:r>
      <w:proofErr w:type="gramStart"/>
      <w:r w:rsidRPr="000219B2">
        <w:rPr>
          <w:rFonts w:cstheme="minorHAnsi"/>
        </w:rPr>
        <w:t>бизнес-коммуникациях</w:t>
      </w:r>
      <w:proofErr w:type="gramEnd"/>
      <w:r w:rsidRPr="000219B2">
        <w:rPr>
          <w:rFonts w:cstheme="minorHAnsi"/>
        </w:rPr>
        <w:t xml:space="preserve"> (в управлении, сервисе/продажах, тренерской работе)</w:t>
      </w:r>
    </w:p>
    <w:p w:rsidR="00F010F5" w:rsidRPr="000219B2" w:rsidRDefault="000219B2" w:rsidP="000219B2">
      <w:pPr>
        <w:pStyle w:val="a4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0219B2">
        <w:rPr>
          <w:rFonts w:cstheme="minorHAnsi"/>
        </w:rPr>
        <w:t xml:space="preserve">Практикум-исследование: создание атмосферы контакта через трансляцию своих эмоций </w:t>
      </w:r>
      <w:r w:rsidRPr="000219B2">
        <w:rPr>
          <w:rFonts w:cstheme="minorHAnsi"/>
        </w:rPr>
        <w:br/>
      </w:r>
    </w:p>
    <w:sectPr w:rsidR="00F010F5" w:rsidRPr="000219B2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83"/>
    <w:multiLevelType w:val="multilevel"/>
    <w:tmpl w:val="BC7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F80"/>
    <w:multiLevelType w:val="hybridMultilevel"/>
    <w:tmpl w:val="AEBA927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4FF6"/>
    <w:multiLevelType w:val="multilevel"/>
    <w:tmpl w:val="BC7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C3E43"/>
    <w:multiLevelType w:val="hybridMultilevel"/>
    <w:tmpl w:val="BDC6CA8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B6D52"/>
    <w:multiLevelType w:val="hybridMultilevel"/>
    <w:tmpl w:val="A7C6D26A"/>
    <w:lvl w:ilvl="0" w:tplc="A410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22202"/>
    <w:multiLevelType w:val="hybridMultilevel"/>
    <w:tmpl w:val="9DDA4382"/>
    <w:lvl w:ilvl="0" w:tplc="4DB0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2299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746FC"/>
    <w:multiLevelType w:val="hybridMultilevel"/>
    <w:tmpl w:val="E6803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4E796C"/>
    <w:multiLevelType w:val="hybridMultilevel"/>
    <w:tmpl w:val="93B2977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1E4B5D35"/>
    <w:multiLevelType w:val="hybridMultilevel"/>
    <w:tmpl w:val="193A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9210CC"/>
    <w:multiLevelType w:val="hybridMultilevel"/>
    <w:tmpl w:val="4DDA1B4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60BC2"/>
    <w:multiLevelType w:val="multilevel"/>
    <w:tmpl w:val="9D5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01944"/>
    <w:multiLevelType w:val="hybridMultilevel"/>
    <w:tmpl w:val="E2DA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F348D"/>
    <w:multiLevelType w:val="multilevel"/>
    <w:tmpl w:val="BC7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660948"/>
    <w:multiLevelType w:val="hybridMultilevel"/>
    <w:tmpl w:val="749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75FA7"/>
    <w:multiLevelType w:val="hybridMultilevel"/>
    <w:tmpl w:val="8BEC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6E67DB6"/>
    <w:multiLevelType w:val="hybridMultilevel"/>
    <w:tmpl w:val="0D7A4FF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5F837673"/>
    <w:multiLevelType w:val="hybridMultilevel"/>
    <w:tmpl w:val="E7E2524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A4D26"/>
    <w:multiLevelType w:val="hybridMultilevel"/>
    <w:tmpl w:val="D99AA286"/>
    <w:lvl w:ilvl="0" w:tplc="5A641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24CF4"/>
    <w:multiLevelType w:val="multilevel"/>
    <w:tmpl w:val="BC7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7D3E19"/>
    <w:multiLevelType w:val="multilevel"/>
    <w:tmpl w:val="085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856BAC"/>
    <w:multiLevelType w:val="hybridMultilevel"/>
    <w:tmpl w:val="D604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47474D"/>
    <w:multiLevelType w:val="hybridMultilevel"/>
    <w:tmpl w:val="44EC8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C5358A"/>
    <w:multiLevelType w:val="hybridMultilevel"/>
    <w:tmpl w:val="7984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FB060F"/>
    <w:multiLevelType w:val="hybridMultilevel"/>
    <w:tmpl w:val="1F76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5"/>
  </w:num>
  <w:num w:numId="4">
    <w:abstractNumId w:val="10"/>
  </w:num>
  <w:num w:numId="5">
    <w:abstractNumId w:val="17"/>
  </w:num>
  <w:num w:numId="6">
    <w:abstractNumId w:val="22"/>
  </w:num>
  <w:num w:numId="7">
    <w:abstractNumId w:val="24"/>
  </w:num>
  <w:num w:numId="8">
    <w:abstractNumId w:val="20"/>
  </w:num>
  <w:num w:numId="9">
    <w:abstractNumId w:val="9"/>
  </w:num>
  <w:num w:numId="10">
    <w:abstractNumId w:val="38"/>
  </w:num>
  <w:num w:numId="11">
    <w:abstractNumId w:val="5"/>
  </w:num>
  <w:num w:numId="12">
    <w:abstractNumId w:val="32"/>
  </w:num>
  <w:num w:numId="13">
    <w:abstractNumId w:val="28"/>
  </w:num>
  <w:num w:numId="14">
    <w:abstractNumId w:val="31"/>
  </w:num>
  <w:num w:numId="15">
    <w:abstractNumId w:val="14"/>
  </w:num>
  <w:num w:numId="16">
    <w:abstractNumId w:val="33"/>
  </w:num>
  <w:num w:numId="17">
    <w:abstractNumId w:val="18"/>
  </w:num>
  <w:num w:numId="18">
    <w:abstractNumId w:val="42"/>
  </w:num>
  <w:num w:numId="19">
    <w:abstractNumId w:val="23"/>
  </w:num>
  <w:num w:numId="20">
    <w:abstractNumId w:val="39"/>
  </w:num>
  <w:num w:numId="21">
    <w:abstractNumId w:val="16"/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0"/>
  </w:num>
  <w:num w:numId="25">
    <w:abstractNumId w:val="41"/>
  </w:num>
  <w:num w:numId="26">
    <w:abstractNumId w:val="19"/>
  </w:num>
  <w:num w:numId="27">
    <w:abstractNumId w:val="27"/>
  </w:num>
  <w:num w:numId="28">
    <w:abstractNumId w:val="37"/>
  </w:num>
  <w:num w:numId="29">
    <w:abstractNumId w:val="26"/>
  </w:num>
  <w:num w:numId="30">
    <w:abstractNumId w:val="7"/>
  </w:num>
  <w:num w:numId="31">
    <w:abstractNumId w:val="8"/>
  </w:num>
  <w:num w:numId="32">
    <w:abstractNumId w:val="15"/>
  </w:num>
  <w:num w:numId="33">
    <w:abstractNumId w:val="1"/>
  </w:num>
  <w:num w:numId="34">
    <w:abstractNumId w:val="12"/>
  </w:num>
  <w:num w:numId="35">
    <w:abstractNumId w:val="3"/>
  </w:num>
  <w:num w:numId="36">
    <w:abstractNumId w:val="29"/>
  </w:num>
  <w:num w:numId="37">
    <w:abstractNumId w:val="30"/>
  </w:num>
  <w:num w:numId="38">
    <w:abstractNumId w:val="34"/>
  </w:num>
  <w:num w:numId="39">
    <w:abstractNumId w:val="36"/>
  </w:num>
  <w:num w:numId="40">
    <w:abstractNumId w:val="0"/>
  </w:num>
  <w:num w:numId="41">
    <w:abstractNumId w:val="13"/>
  </w:num>
  <w:num w:numId="42">
    <w:abstractNumId w:val="35"/>
  </w:num>
  <w:num w:numId="43">
    <w:abstractNumId w:val="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219B2"/>
    <w:rsid w:val="0013200A"/>
    <w:rsid w:val="00246934"/>
    <w:rsid w:val="00256187"/>
    <w:rsid w:val="002E4249"/>
    <w:rsid w:val="0048743B"/>
    <w:rsid w:val="00514B80"/>
    <w:rsid w:val="0057054B"/>
    <w:rsid w:val="005B1045"/>
    <w:rsid w:val="006B7F29"/>
    <w:rsid w:val="007763C3"/>
    <w:rsid w:val="00882BAF"/>
    <w:rsid w:val="008A5963"/>
    <w:rsid w:val="008C7938"/>
    <w:rsid w:val="009E153F"/>
    <w:rsid w:val="00A10455"/>
    <w:rsid w:val="00A24016"/>
    <w:rsid w:val="00B35156"/>
    <w:rsid w:val="00CA0F18"/>
    <w:rsid w:val="00CB6E11"/>
    <w:rsid w:val="00DD030F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8A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2014-12-09T10:47:00Z</dcterms:created>
  <dcterms:modified xsi:type="dcterms:W3CDTF">2014-12-19T06:03:00Z</dcterms:modified>
</cp:coreProperties>
</file>