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FF0000"/>
        </w:rPr>
        <w:t>22 мая</w:t>
      </w:r>
      <w:r>
        <w:rPr>
          <w:color w:val="FF0000"/>
          <w:spacing w:val="-1"/>
        </w:rPr>
        <w:t> </w:t>
      </w:r>
      <w:r>
        <w:rPr>
          <w:color w:val="FF0000"/>
        </w:rPr>
        <w:t>2024г.</w:t>
      </w:r>
    </w:p>
    <w:p>
      <w:pPr>
        <w:pStyle w:val="BodyText"/>
        <w:rPr>
          <w:sz w:val="14"/>
        </w:rPr>
      </w:pPr>
    </w:p>
    <w:p>
      <w:pPr>
        <w:pStyle w:val="BodyText"/>
        <w:ind w:left="-126" w:right="-87"/>
        <w:rPr>
          <w:sz w:val="20"/>
        </w:rPr>
      </w:pPr>
      <w:r>
        <w:rPr>
          <w:sz w:val="20"/>
        </w:rPr>
        <w:pict>
          <v:group style="width:259.05pt;height:55.9pt;mso-position-horizontal-relative:char;mso-position-vertical-relative:line" coordorigin="0,0" coordsize="5181,1118">
            <v:rect style="position:absolute;left:0;top:0;width:5061;height:998" filled="true" fillcolor="#e6e6e6" stroked="false">
              <v:fill opacity="32896f" type="solid"/>
            </v:rect>
            <v:rect style="position:absolute;left:60;top:60;width:5061;height:998" filled="true" fillcolor="#808080" stroked="false">
              <v:fill opacity="32896f" type="solid"/>
            </v:rect>
            <v:shape style="position:absolute;left:120;top:120;width:5061;height:998" type="#_x0000_t75" stroked="false">
              <v:imagedata r:id="rId5" o:title=""/>
            </v:shape>
            <v:shape style="position:absolute;left:234;top:192;width:4833;height:853" coordorigin="234,192" coordsize="4833,853" path="m5066,192l234,192,234,469,234,745,234,1045,5066,1045,5066,745,5066,469,5066,192xe" filled="true" fillcolor="#365f91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34;top:192;width:4887;height:866" type="#_x0000_t202" filled="false" stroked="false">
              <v:textbox inset="0,0,0,0">
                <w:txbxContent>
                  <w:p>
                    <w:pPr>
                      <w:spacing w:before="0"/>
                      <w:ind w:left="28" w:right="417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Отпуска: сложные вопросы применения</w:t>
                    </w:r>
                    <w:r>
                      <w:rPr>
                        <w:b/>
                        <w:color w:val="FFFFFF"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требований законодательства при</w:t>
                    </w:r>
                    <w:r>
                      <w:rPr>
                        <w:b/>
                        <w:color w:val="FFFFFF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оформлении</w:t>
                    </w:r>
                    <w:r>
                      <w:rPr>
                        <w:b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FFFFFF"/>
                        <w:sz w:val="24"/>
                      </w:rPr>
                      <w:t>отпуска.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34"/>
        </w:rPr>
      </w:pPr>
    </w:p>
    <w:p>
      <w:pPr>
        <w:pStyle w:val="Heading1"/>
      </w:pPr>
      <w:r>
        <w:rPr>
          <w:color w:val="001F5F"/>
        </w:rPr>
        <w:t>Программа</w:t>
      </w:r>
      <w:r>
        <w:rPr>
          <w:color w:val="001F5F"/>
          <w:spacing w:val="-3"/>
        </w:rPr>
        <w:t> </w:t>
      </w:r>
      <w:r>
        <w:rPr>
          <w:color w:val="001F5F"/>
        </w:rPr>
        <w:t>семинара:</w:t>
      </w:r>
    </w:p>
    <w:p>
      <w:pPr>
        <w:pStyle w:val="BodyText"/>
        <w:spacing w:before="119"/>
        <w:ind w:left="641" w:hanging="361"/>
      </w:pPr>
      <w:r>
        <w:rPr/>
        <w:t>1.</w:t>
      </w:r>
      <w:r>
        <w:rPr>
          <w:spacing w:val="1"/>
        </w:rPr>
        <w:t> </w:t>
      </w:r>
      <w:r>
        <w:rPr/>
        <w:t>Виды отпусков в том числе новые виды</w:t>
      </w:r>
      <w:r>
        <w:rPr>
          <w:spacing w:val="-57"/>
        </w:rPr>
        <w:t> </w:t>
      </w:r>
      <w:r>
        <w:rPr/>
        <w:t>отпусков</w:t>
      </w:r>
    </w:p>
    <w:p>
      <w:pPr>
        <w:pStyle w:val="ListParagraph"/>
        <w:numPr>
          <w:ilvl w:val="0"/>
          <w:numId w:val="1"/>
        </w:numPr>
        <w:tabs>
          <w:tab w:pos="642" w:val="left" w:leader="none"/>
        </w:tabs>
        <w:spacing w:line="240" w:lineRule="auto" w:before="0" w:after="0"/>
        <w:ind w:left="641" w:right="620" w:hanging="361"/>
        <w:jc w:val="left"/>
        <w:rPr>
          <w:sz w:val="24"/>
        </w:rPr>
      </w:pPr>
      <w:r>
        <w:rPr>
          <w:sz w:val="24"/>
        </w:rPr>
        <w:t>Основной оплачиваемый ежегодный</w:t>
      </w:r>
      <w:r>
        <w:rPr>
          <w:spacing w:val="-57"/>
          <w:sz w:val="24"/>
        </w:rPr>
        <w:t> </w:t>
      </w:r>
      <w:r>
        <w:rPr>
          <w:sz w:val="24"/>
        </w:rPr>
        <w:t>трудовой отпуск</w:t>
      </w:r>
    </w:p>
    <w:p>
      <w:pPr>
        <w:pStyle w:val="ListParagraph"/>
        <w:numPr>
          <w:ilvl w:val="0"/>
          <w:numId w:val="1"/>
        </w:numPr>
        <w:tabs>
          <w:tab w:pos="642" w:val="left" w:leader="none"/>
        </w:tabs>
        <w:spacing w:line="240" w:lineRule="auto" w:before="0" w:after="0"/>
        <w:ind w:left="641" w:right="1114" w:hanging="361"/>
        <w:jc w:val="left"/>
        <w:rPr>
          <w:sz w:val="24"/>
        </w:rPr>
      </w:pPr>
      <w:r>
        <w:rPr>
          <w:sz w:val="24"/>
        </w:rPr>
        <w:t>Дополнительные</w:t>
      </w:r>
      <w:r>
        <w:rPr>
          <w:spacing w:val="-11"/>
          <w:sz w:val="24"/>
        </w:rPr>
        <w:t> </w:t>
      </w:r>
      <w:r>
        <w:rPr>
          <w:sz w:val="24"/>
        </w:rPr>
        <w:t>оплачиваемые</w:t>
      </w:r>
      <w:r>
        <w:rPr>
          <w:spacing w:val="-57"/>
          <w:sz w:val="24"/>
        </w:rPr>
        <w:t> </w:t>
      </w:r>
      <w:r>
        <w:rPr>
          <w:sz w:val="24"/>
        </w:rPr>
        <w:t>ежегодные</w:t>
      </w:r>
      <w:r>
        <w:rPr>
          <w:spacing w:val="-3"/>
          <w:sz w:val="24"/>
        </w:rPr>
        <w:t> </w:t>
      </w:r>
      <w:r>
        <w:rPr>
          <w:sz w:val="24"/>
        </w:rPr>
        <w:t>трудовые</w:t>
      </w:r>
      <w:r>
        <w:rPr>
          <w:spacing w:val="-2"/>
          <w:sz w:val="24"/>
        </w:rPr>
        <w:t> </w:t>
      </w:r>
      <w:r>
        <w:rPr>
          <w:sz w:val="24"/>
        </w:rPr>
        <w:t>отпуска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240" w:lineRule="auto" w:before="1" w:after="0"/>
        <w:ind w:left="641" w:right="503" w:hanging="361"/>
        <w:jc w:val="left"/>
        <w:rPr>
          <w:sz w:val="24"/>
        </w:rPr>
      </w:pPr>
      <w:r>
        <w:rPr>
          <w:sz w:val="24"/>
        </w:rPr>
        <w:t>Исчисление продолжительности</w:t>
      </w:r>
      <w:r>
        <w:rPr>
          <w:spacing w:val="1"/>
          <w:sz w:val="24"/>
        </w:rPr>
        <w:t> </w:t>
      </w:r>
      <w:r>
        <w:rPr>
          <w:sz w:val="24"/>
        </w:rPr>
        <w:t>оплачиваемого ежегодного трудового</w:t>
      </w:r>
      <w:r>
        <w:rPr>
          <w:spacing w:val="-58"/>
          <w:sz w:val="24"/>
        </w:rPr>
        <w:t> </w:t>
      </w:r>
      <w:r>
        <w:rPr>
          <w:sz w:val="24"/>
        </w:rPr>
        <w:t>отпуска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240" w:lineRule="auto" w:before="0" w:after="0"/>
        <w:ind w:left="641" w:right="980" w:hanging="361"/>
        <w:jc w:val="left"/>
        <w:rPr>
          <w:sz w:val="24"/>
        </w:rPr>
      </w:pPr>
      <w:r>
        <w:rPr>
          <w:sz w:val="24"/>
        </w:rPr>
        <w:t>Исчисление</w:t>
      </w:r>
      <w:r>
        <w:rPr>
          <w:spacing w:val="-4"/>
          <w:sz w:val="24"/>
        </w:rPr>
        <w:t> </w:t>
      </w:r>
      <w:r>
        <w:rPr>
          <w:sz w:val="24"/>
        </w:rPr>
        <w:t>трудового</w:t>
      </w:r>
      <w:r>
        <w:rPr>
          <w:spacing w:val="-3"/>
          <w:sz w:val="24"/>
        </w:rPr>
        <w:t> </w:t>
      </w:r>
      <w:r>
        <w:rPr>
          <w:sz w:val="24"/>
        </w:rPr>
        <w:t>стажа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57"/>
          <w:sz w:val="24"/>
        </w:rPr>
        <w:t> </w:t>
      </w:r>
      <w:r>
        <w:rPr>
          <w:sz w:val="24"/>
        </w:rPr>
        <w:t>предоставлении оплачиваемого</w:t>
      </w:r>
      <w:r>
        <w:rPr>
          <w:spacing w:val="1"/>
          <w:sz w:val="24"/>
        </w:rPr>
        <w:t> </w:t>
      </w:r>
      <w:r>
        <w:rPr>
          <w:sz w:val="24"/>
        </w:rPr>
        <w:t>ежегодного</w:t>
      </w:r>
      <w:r>
        <w:rPr>
          <w:spacing w:val="-1"/>
          <w:sz w:val="24"/>
        </w:rPr>
        <w:t> </w:t>
      </w:r>
      <w:r>
        <w:rPr>
          <w:sz w:val="24"/>
        </w:rPr>
        <w:t>трудового</w:t>
      </w:r>
      <w:r>
        <w:rPr>
          <w:spacing w:val="-1"/>
          <w:sz w:val="24"/>
        </w:rPr>
        <w:t> </w:t>
      </w:r>
      <w:r>
        <w:rPr>
          <w:sz w:val="24"/>
        </w:rPr>
        <w:t>отпуска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240" w:lineRule="auto" w:before="0" w:after="0"/>
        <w:ind w:left="641" w:right="0" w:hanging="362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> </w:t>
      </w:r>
      <w:r>
        <w:rPr>
          <w:sz w:val="24"/>
        </w:rPr>
        <w:t>периода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порядок</w:t>
      </w:r>
    </w:p>
    <w:p>
      <w:pPr>
        <w:pStyle w:val="BodyText"/>
        <w:ind w:left="641" w:right="31"/>
      </w:pPr>
      <w:r>
        <w:rPr/>
        <w:t>предоставления</w:t>
      </w:r>
      <w:r>
        <w:rPr>
          <w:spacing w:val="-8"/>
        </w:rPr>
        <w:t> </w:t>
      </w:r>
      <w:r>
        <w:rPr/>
        <w:t>оплачиваемых</w:t>
      </w:r>
      <w:r>
        <w:rPr>
          <w:spacing w:val="-7"/>
        </w:rPr>
        <w:t> </w:t>
      </w:r>
      <w:r>
        <w:rPr/>
        <w:t>ежегодных</w:t>
      </w:r>
      <w:r>
        <w:rPr>
          <w:spacing w:val="-57"/>
        </w:rPr>
        <w:t> </w:t>
      </w:r>
      <w:r>
        <w:rPr/>
        <w:t>трудовых</w:t>
      </w:r>
      <w:r>
        <w:rPr>
          <w:spacing w:val="-1"/>
        </w:rPr>
        <w:t> </w:t>
      </w:r>
      <w:r>
        <w:rPr/>
        <w:t>отпусков,</w:t>
      </w:r>
    </w:p>
    <w:p>
      <w:pPr>
        <w:pStyle w:val="ListParagraph"/>
        <w:numPr>
          <w:ilvl w:val="0"/>
          <w:numId w:val="2"/>
        </w:numPr>
        <w:tabs>
          <w:tab w:pos="642" w:val="left" w:leader="none"/>
        </w:tabs>
        <w:spacing w:line="240" w:lineRule="auto" w:before="0" w:after="0"/>
        <w:ind w:left="641" w:right="0" w:hanging="362"/>
        <w:jc w:val="left"/>
        <w:rPr>
          <w:sz w:val="24"/>
        </w:rPr>
      </w:pPr>
      <w:r>
        <w:rPr>
          <w:sz w:val="24"/>
        </w:rPr>
        <w:t>Графики</w:t>
      </w:r>
      <w:r>
        <w:rPr>
          <w:spacing w:val="-3"/>
          <w:sz w:val="24"/>
        </w:rPr>
        <w:t> </w:t>
      </w:r>
      <w:r>
        <w:rPr>
          <w:sz w:val="24"/>
        </w:rPr>
        <w:t>отпусков,</w:t>
      </w:r>
      <w:r>
        <w:rPr>
          <w:spacing w:val="-3"/>
          <w:sz w:val="24"/>
        </w:rPr>
        <w:t> </w:t>
      </w:r>
      <w:r>
        <w:rPr>
          <w:sz w:val="24"/>
        </w:rPr>
        <w:t>очередность</w:t>
      </w:r>
    </w:p>
    <w:p>
      <w:pPr>
        <w:pStyle w:val="BodyText"/>
        <w:ind w:left="641" w:right="31"/>
      </w:pPr>
      <w:r>
        <w:rPr/>
        <w:t>предоставления</w:t>
      </w:r>
      <w:r>
        <w:rPr>
          <w:spacing w:val="-8"/>
        </w:rPr>
        <w:t> </w:t>
      </w:r>
      <w:r>
        <w:rPr/>
        <w:t>оплачиваемых</w:t>
      </w:r>
      <w:r>
        <w:rPr>
          <w:spacing w:val="-7"/>
        </w:rPr>
        <w:t> </w:t>
      </w:r>
      <w:r>
        <w:rPr/>
        <w:t>ежегодных</w:t>
      </w:r>
      <w:r>
        <w:rPr>
          <w:spacing w:val="-57"/>
        </w:rPr>
        <w:t> </w:t>
      </w:r>
      <w:r>
        <w:rPr/>
        <w:t>трудовых</w:t>
      </w:r>
      <w:r>
        <w:rPr>
          <w:spacing w:val="-1"/>
        </w:rPr>
        <w:t> </w:t>
      </w:r>
      <w:r>
        <w:rPr/>
        <w:t>отпусков</w:t>
      </w: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40" w:lineRule="auto" w:before="0" w:after="0"/>
        <w:ind w:left="641" w:right="165" w:hanging="361"/>
        <w:jc w:val="left"/>
        <w:rPr>
          <w:sz w:val="24"/>
        </w:rPr>
      </w:pPr>
      <w:r>
        <w:rPr>
          <w:sz w:val="24"/>
        </w:rPr>
        <w:t>Случаи и порядок перенесения</w:t>
      </w:r>
      <w:r>
        <w:rPr>
          <w:spacing w:val="1"/>
          <w:sz w:val="24"/>
        </w:rPr>
        <w:t> </w:t>
      </w:r>
      <w:r>
        <w:rPr>
          <w:sz w:val="24"/>
        </w:rPr>
        <w:t>оплачиваемого ежегодного трудового</w:t>
      </w:r>
      <w:r>
        <w:rPr>
          <w:spacing w:val="1"/>
          <w:sz w:val="24"/>
        </w:rPr>
        <w:t> </w:t>
      </w:r>
      <w:r>
        <w:rPr>
          <w:sz w:val="24"/>
        </w:rPr>
        <w:t>отпуска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порядок</w:t>
      </w:r>
      <w:r>
        <w:rPr>
          <w:spacing w:val="-2"/>
          <w:sz w:val="24"/>
        </w:rPr>
        <w:t> </w:t>
      </w:r>
      <w:r>
        <w:rPr>
          <w:sz w:val="24"/>
        </w:rPr>
        <w:t>удержания</w:t>
      </w:r>
      <w:r>
        <w:rPr>
          <w:spacing w:val="-3"/>
          <w:sz w:val="24"/>
        </w:rPr>
        <w:t> </w:t>
      </w:r>
      <w:r>
        <w:rPr>
          <w:sz w:val="24"/>
        </w:rPr>
        <w:t>отпускных</w:t>
      </w: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40" w:lineRule="auto" w:before="0" w:after="0"/>
        <w:ind w:left="641" w:right="555" w:hanging="361"/>
        <w:jc w:val="both"/>
        <w:rPr>
          <w:sz w:val="24"/>
        </w:rPr>
      </w:pPr>
      <w:r>
        <w:rPr>
          <w:sz w:val="24"/>
        </w:rPr>
        <w:t>Отзыв из оплачиваемого ежегодного</w:t>
      </w:r>
      <w:r>
        <w:rPr>
          <w:spacing w:val="-57"/>
          <w:sz w:val="24"/>
        </w:rPr>
        <w:t> </w:t>
      </w:r>
      <w:r>
        <w:rPr>
          <w:sz w:val="24"/>
        </w:rPr>
        <w:t>трудового отпуска. Компенсация или</w:t>
      </w:r>
      <w:r>
        <w:rPr>
          <w:spacing w:val="-58"/>
          <w:sz w:val="24"/>
        </w:rPr>
        <w:t> </w:t>
      </w:r>
      <w:r>
        <w:rPr>
          <w:sz w:val="24"/>
        </w:rPr>
        <w:t>перенос</w:t>
      </w:r>
      <w:r>
        <w:rPr>
          <w:spacing w:val="-2"/>
          <w:sz w:val="24"/>
        </w:rPr>
        <w:t> </w:t>
      </w:r>
      <w:r>
        <w:rPr>
          <w:sz w:val="24"/>
        </w:rPr>
        <w:t>отпуска</w:t>
      </w:r>
    </w:p>
    <w:p>
      <w:pPr>
        <w:pStyle w:val="ListParagraph"/>
        <w:numPr>
          <w:ilvl w:val="0"/>
          <w:numId w:val="3"/>
        </w:numPr>
        <w:tabs>
          <w:tab w:pos="642" w:val="left" w:leader="none"/>
        </w:tabs>
        <w:spacing w:line="240" w:lineRule="auto" w:before="0" w:after="0"/>
        <w:ind w:left="641" w:right="0" w:hanging="362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-2"/>
          <w:sz w:val="24"/>
        </w:rPr>
        <w:t> </w:t>
      </w:r>
      <w:r>
        <w:rPr>
          <w:sz w:val="24"/>
        </w:rPr>
        <w:t>трудового</w:t>
      </w:r>
      <w:r>
        <w:rPr>
          <w:spacing w:val="-2"/>
          <w:sz w:val="24"/>
        </w:rPr>
        <w:t> </w:t>
      </w:r>
      <w:r>
        <w:rPr>
          <w:sz w:val="24"/>
        </w:rPr>
        <w:t>отпуска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40" w:lineRule="auto" w:before="0" w:after="0"/>
        <w:ind w:left="641" w:right="0" w:hanging="362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> </w:t>
      </w:r>
      <w:r>
        <w:rPr>
          <w:sz w:val="24"/>
        </w:rPr>
        <w:t>права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оплачиваемый</w:t>
      </w:r>
    </w:p>
    <w:p>
      <w:pPr>
        <w:pStyle w:val="BodyText"/>
        <w:spacing w:before="1"/>
        <w:ind w:left="641" w:right="50"/>
      </w:pPr>
      <w:r>
        <w:rPr/>
        <w:t>ежегодный трудовой отпуск и выплата</w:t>
      </w:r>
      <w:r>
        <w:rPr>
          <w:spacing w:val="1"/>
        </w:rPr>
        <w:t> </w:t>
      </w:r>
      <w:r>
        <w:rPr/>
        <w:t>компенсации при прекращении трудового</w:t>
      </w:r>
      <w:r>
        <w:rPr>
          <w:spacing w:val="-58"/>
        </w:rPr>
        <w:t> </w:t>
      </w:r>
      <w:r>
        <w:rPr/>
        <w:t>договора</w:t>
      </w:r>
    </w:p>
    <w:p>
      <w:pPr>
        <w:pStyle w:val="ListParagraph"/>
        <w:numPr>
          <w:ilvl w:val="0"/>
          <w:numId w:val="4"/>
        </w:numPr>
        <w:tabs>
          <w:tab w:pos="641" w:val="left" w:leader="none"/>
        </w:tabs>
        <w:spacing w:line="240" w:lineRule="auto" w:before="120" w:after="0"/>
        <w:ind w:left="640" w:right="0" w:hanging="361"/>
        <w:jc w:val="left"/>
        <w:rPr>
          <w:sz w:val="24"/>
        </w:rPr>
      </w:pPr>
      <w:r>
        <w:rPr>
          <w:sz w:val="24"/>
        </w:rPr>
        <w:t>Отпуск</w:t>
      </w:r>
      <w:r>
        <w:rPr>
          <w:spacing w:val="-3"/>
          <w:sz w:val="24"/>
        </w:rPr>
        <w:t> </w:t>
      </w:r>
      <w:r>
        <w:rPr>
          <w:sz w:val="24"/>
        </w:rPr>
        <w:t>без</w:t>
      </w:r>
      <w:r>
        <w:rPr>
          <w:spacing w:val="-2"/>
          <w:sz w:val="24"/>
        </w:rPr>
        <w:t> </w:t>
      </w:r>
      <w:r>
        <w:rPr>
          <w:sz w:val="24"/>
        </w:rPr>
        <w:t>сохранения</w:t>
      </w:r>
      <w:r>
        <w:rPr>
          <w:spacing w:val="-2"/>
          <w:sz w:val="24"/>
        </w:rPr>
        <w:t> </w:t>
      </w:r>
      <w:r>
        <w:rPr>
          <w:sz w:val="24"/>
        </w:rPr>
        <w:t>заработной</w:t>
      </w:r>
      <w:r>
        <w:rPr>
          <w:spacing w:val="-4"/>
          <w:sz w:val="24"/>
        </w:rPr>
        <w:t> </w:t>
      </w:r>
      <w:r>
        <w:rPr>
          <w:sz w:val="24"/>
        </w:rPr>
        <w:t>платы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40" w:lineRule="auto" w:before="0" w:after="0"/>
        <w:ind w:left="641" w:right="0" w:hanging="362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> </w:t>
      </w:r>
      <w:r>
        <w:rPr>
          <w:sz w:val="24"/>
        </w:rPr>
        <w:t>отпуск</w:t>
      </w:r>
    </w:p>
    <w:p>
      <w:pPr>
        <w:pStyle w:val="ListParagraph"/>
        <w:numPr>
          <w:ilvl w:val="0"/>
          <w:numId w:val="4"/>
        </w:numPr>
        <w:tabs>
          <w:tab w:pos="642" w:val="left" w:leader="none"/>
        </w:tabs>
        <w:spacing w:line="240" w:lineRule="auto" w:before="0" w:after="0"/>
        <w:ind w:left="641" w:right="738" w:hanging="361"/>
        <w:jc w:val="left"/>
        <w:rPr>
          <w:sz w:val="24"/>
        </w:rPr>
      </w:pPr>
      <w:r>
        <w:rPr>
          <w:sz w:val="24"/>
        </w:rPr>
        <w:t>Отпуска в связи с беременностью и</w:t>
      </w:r>
      <w:r>
        <w:rPr>
          <w:spacing w:val="-57"/>
          <w:sz w:val="24"/>
        </w:rPr>
        <w:t> </w:t>
      </w:r>
      <w:r>
        <w:rPr>
          <w:sz w:val="24"/>
        </w:rPr>
        <w:t>рождением</w:t>
      </w:r>
      <w:r>
        <w:rPr>
          <w:spacing w:val="-2"/>
          <w:sz w:val="24"/>
        </w:rPr>
        <w:t> </w:t>
      </w:r>
      <w:r>
        <w:rPr>
          <w:sz w:val="24"/>
        </w:rPr>
        <w:t>ребенка</w:t>
      </w:r>
      <w:r>
        <w:rPr>
          <w:spacing w:val="-1"/>
          <w:sz w:val="24"/>
        </w:rPr>
        <w:t> </w:t>
      </w:r>
      <w:r>
        <w:rPr>
          <w:sz w:val="24"/>
        </w:rPr>
        <w:t>(детей),</w:t>
      </w:r>
    </w:p>
    <w:p>
      <w:pPr>
        <w:pStyle w:val="BodyText"/>
        <w:ind w:left="641"/>
      </w:pPr>
      <w:r>
        <w:rPr/>
        <w:t>усыновлением</w:t>
      </w:r>
    </w:p>
    <w:p>
      <w:pPr>
        <w:pStyle w:val="BodyText"/>
        <w:ind w:left="641" w:right="301"/>
      </w:pPr>
      <w:r>
        <w:rPr/>
        <w:t>(удочерением)новорожденного ребенка</w:t>
      </w:r>
      <w:r>
        <w:rPr>
          <w:spacing w:val="-57"/>
        </w:rPr>
        <w:t> </w:t>
      </w:r>
      <w:r>
        <w:rPr/>
        <w:t>(детей)</w:t>
      </w:r>
    </w:p>
    <w:p>
      <w:pPr>
        <w:pStyle w:val="BodyText"/>
        <w:spacing w:before="120"/>
        <w:ind w:left="641" w:right="170" w:hanging="361"/>
      </w:pPr>
      <w:r>
        <w:rPr/>
        <w:t>20 Отпуск без сохранения заработной платы</w:t>
      </w:r>
      <w:r>
        <w:rPr>
          <w:spacing w:val="-58"/>
        </w:rPr>
        <w:t> </w:t>
      </w:r>
      <w:r>
        <w:rPr/>
        <w:t>по уходу за ребенком до достижения им</w:t>
      </w:r>
      <w:r>
        <w:rPr>
          <w:spacing w:val="1"/>
        </w:rPr>
        <w:t> </w:t>
      </w:r>
      <w:r>
        <w:rPr/>
        <w:t>возраста</w:t>
      </w:r>
      <w:r>
        <w:rPr>
          <w:spacing w:val="-1"/>
        </w:rPr>
        <w:t> </w:t>
      </w:r>
      <w:r>
        <w:rPr/>
        <w:t>трех лет</w:t>
      </w:r>
    </w:p>
    <w:p>
      <w:pPr>
        <w:pStyle w:val="BodyText"/>
        <w:ind w:left="1101"/>
        <w:rPr>
          <w:sz w:val="20"/>
        </w:rPr>
      </w:pPr>
      <w:r>
        <w:rPr/>
        <w:br w:type="column"/>
      </w:r>
      <w:r>
        <w:rPr>
          <w:sz w:val="20"/>
        </w:rPr>
        <w:drawing>
          <wp:inline distT="0" distB="0" distL="0" distR="0">
            <wp:extent cx="2041591" cy="516635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591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63"/>
        <w:ind w:left="2148" w:right="1076"/>
      </w:pPr>
      <w:r>
        <w:rPr>
          <w:color w:val="001F5F"/>
        </w:rPr>
        <w:t>Лектор:</w:t>
      </w:r>
      <w:r>
        <w:rPr>
          <w:color w:val="001F5F"/>
          <w:spacing w:val="1"/>
        </w:rPr>
        <w:t> </w:t>
      </w:r>
      <w:r>
        <w:rPr>
          <w:color w:val="17365D"/>
        </w:rPr>
        <w:t>Курасова</w:t>
      </w:r>
      <w:r>
        <w:rPr>
          <w:color w:val="17365D"/>
          <w:spacing w:val="1"/>
        </w:rPr>
        <w:t> </w:t>
      </w:r>
      <w:r>
        <w:rPr>
          <w:color w:val="17365D"/>
        </w:rPr>
        <w:t>Анастасия</w:t>
      </w:r>
      <w:r>
        <w:rPr>
          <w:color w:val="17365D"/>
          <w:spacing w:val="1"/>
        </w:rPr>
        <w:t> </w:t>
      </w:r>
      <w:r>
        <w:rPr>
          <w:color w:val="17365D"/>
        </w:rPr>
        <w:t>Михайловна</w:t>
      </w:r>
    </w:p>
    <w:p>
      <w:pPr>
        <w:pStyle w:val="BodyText"/>
        <w:rPr>
          <w:b/>
          <w:sz w:val="28"/>
        </w:rPr>
      </w:pPr>
    </w:p>
    <w:p>
      <w:pPr>
        <w:pStyle w:val="BodyText"/>
        <w:tabs>
          <w:tab w:pos="3943" w:val="left" w:leader="none"/>
        </w:tabs>
        <w:ind w:left="213" w:right="106"/>
        <w:jc w:val="both"/>
      </w:pPr>
      <w:r>
        <w:rPr/>
        <w:t>Экономист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труду,</w:t>
      </w:r>
      <w:r>
        <w:rPr>
          <w:spacing w:val="1"/>
        </w:rPr>
        <w:t> </w:t>
      </w:r>
      <w:r>
        <w:rPr/>
        <w:t>кандидат</w:t>
      </w:r>
      <w:r>
        <w:rPr>
          <w:spacing w:val="1"/>
        </w:rPr>
        <w:t> </w:t>
      </w:r>
      <w:r>
        <w:rPr/>
        <w:t>экономических</w:t>
      </w:r>
      <w:r>
        <w:rPr>
          <w:spacing w:val="1"/>
        </w:rPr>
        <w:t> </w:t>
      </w:r>
      <w:r>
        <w:rPr/>
        <w:t>наук,</w:t>
      </w:r>
      <w:r>
        <w:rPr>
          <w:spacing w:val="1"/>
        </w:rPr>
        <w:t> </w:t>
      </w:r>
      <w:r>
        <w:rPr/>
        <w:t>автор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опубликованных</w:t>
        <w:tab/>
        <w:t>научно-</w:t>
      </w:r>
      <w:r>
        <w:rPr>
          <w:spacing w:val="-58"/>
        </w:rPr>
        <w:t> </w:t>
      </w:r>
      <w:r>
        <w:rPr/>
        <w:t>исследовательских</w:t>
      </w:r>
      <w:r>
        <w:rPr>
          <w:spacing w:val="-1"/>
        </w:rPr>
        <w:t> </w:t>
      </w:r>
      <w:r>
        <w:rPr/>
        <w:t>статей.</w:t>
      </w:r>
    </w:p>
    <w:p>
      <w:pPr>
        <w:pStyle w:val="BodyText"/>
        <w:ind w:left="213" w:right="107"/>
        <w:jc w:val="both"/>
      </w:pPr>
      <w:r>
        <w:rPr/>
        <w:t>Принимала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международных</w:t>
      </w:r>
      <w:r>
        <w:rPr>
          <w:spacing w:val="1"/>
        </w:rPr>
        <w:t> </w:t>
      </w:r>
      <w:r>
        <w:rPr/>
        <w:t>конференциях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конгрессах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активной</w:t>
      </w:r>
      <w:r>
        <w:rPr>
          <w:spacing w:val="1"/>
        </w:rPr>
        <w:t> </w:t>
      </w:r>
      <w:r>
        <w:rPr/>
        <w:t>политики</w:t>
      </w:r>
      <w:r>
        <w:rPr>
          <w:spacing w:val="1"/>
        </w:rPr>
        <w:t> </w:t>
      </w:r>
      <w:r>
        <w:rPr/>
        <w:t>рынка</w:t>
      </w:r>
      <w:r>
        <w:rPr>
          <w:spacing w:val="1"/>
        </w:rPr>
        <w:t> </w:t>
      </w:r>
      <w:r>
        <w:rPr/>
        <w:t>труда</w:t>
      </w:r>
      <w:r>
        <w:rPr>
          <w:spacing w:val="61"/>
        </w:rPr>
        <w:t> </w:t>
      </w:r>
      <w:r>
        <w:rPr/>
        <w:t>и</w:t>
      </w:r>
      <w:r>
        <w:rPr>
          <w:spacing w:val="1"/>
        </w:rPr>
        <w:t> </w:t>
      </w:r>
      <w:r>
        <w:rPr/>
        <w:t>занятости</w:t>
      </w:r>
      <w:r>
        <w:rPr>
          <w:spacing w:val="1"/>
        </w:rPr>
        <w:t> </w:t>
      </w:r>
      <w:r>
        <w:rPr/>
        <w:t>населения,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обучающих</w:t>
      </w:r>
      <w:r>
        <w:rPr>
          <w:spacing w:val="-57"/>
        </w:rPr>
        <w:t> </w:t>
      </w:r>
      <w:r>
        <w:rPr/>
        <w:t>семинарах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в</w:t>
      </w:r>
      <w:r>
        <w:rPr>
          <w:spacing w:val="-57"/>
        </w:rPr>
        <w:t> </w:t>
      </w:r>
      <w:r>
        <w:rPr/>
        <w:t>профессиональном образовании, по линии</w:t>
      </w:r>
      <w:r>
        <w:rPr>
          <w:spacing w:val="1"/>
        </w:rPr>
        <w:t> </w:t>
      </w:r>
      <w:r>
        <w:rPr/>
        <w:t>Европейского</w:t>
      </w:r>
      <w:r>
        <w:rPr>
          <w:spacing w:val="-1"/>
        </w:rPr>
        <w:t> </w:t>
      </w:r>
      <w:r>
        <w:rPr/>
        <w:t>фонда</w:t>
      </w:r>
      <w:r>
        <w:rPr>
          <w:spacing w:val="-1"/>
        </w:rPr>
        <w:t> </w:t>
      </w:r>
      <w:r>
        <w:rPr/>
        <w:t>образования.</w:t>
      </w:r>
    </w:p>
    <w:p>
      <w:pPr>
        <w:pStyle w:val="BodyText"/>
        <w:spacing w:before="1"/>
      </w:pPr>
    </w:p>
    <w:p>
      <w:pPr>
        <w:pStyle w:val="BodyText"/>
        <w:ind w:left="213" w:right="106"/>
        <w:jc w:val="both"/>
      </w:pPr>
      <w:r>
        <w:rPr>
          <w:b/>
          <w:color w:val="001F5F"/>
        </w:rPr>
        <w:t>Целевая</w:t>
      </w:r>
      <w:r>
        <w:rPr>
          <w:b/>
          <w:color w:val="001F5F"/>
          <w:spacing w:val="1"/>
        </w:rPr>
        <w:t> </w:t>
      </w:r>
      <w:r>
        <w:rPr>
          <w:b/>
          <w:color w:val="001F5F"/>
        </w:rPr>
        <w:t>аудитория:</w:t>
      </w:r>
      <w:r>
        <w:rPr>
          <w:b/>
          <w:color w:val="001F5F"/>
          <w:spacing w:val="1"/>
        </w:rPr>
        <w:t> </w:t>
      </w:r>
      <w:r>
        <w:rPr/>
        <w:t>экономисты,</w:t>
      </w:r>
      <w:r>
        <w:rPr>
          <w:spacing w:val="-57"/>
        </w:rPr>
        <w:t> </w:t>
      </w:r>
      <w:r>
        <w:rPr/>
        <w:t>бухгалтеры,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труду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управлению</w:t>
      </w:r>
      <w:r>
        <w:rPr>
          <w:spacing w:val="1"/>
        </w:rPr>
        <w:t> </w:t>
      </w:r>
      <w:r>
        <w:rPr/>
        <w:t>персоналом,</w:t>
      </w:r>
      <w:r>
        <w:rPr>
          <w:spacing w:val="1"/>
        </w:rPr>
        <w:t> </w:t>
      </w:r>
      <w:r>
        <w:rPr/>
        <w:t>экономисты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труду.</w:t>
      </w:r>
    </w:p>
    <w:p>
      <w:pPr>
        <w:pStyle w:val="BodyText"/>
      </w:pPr>
    </w:p>
    <w:p>
      <w:pPr>
        <w:pStyle w:val="Heading2"/>
      </w:pPr>
      <w:r>
        <w:rPr>
          <w:color w:val="001F5F"/>
        </w:rPr>
        <w:t>Подробности:</w:t>
      </w:r>
    </w:p>
    <w:p>
      <w:pPr>
        <w:spacing w:before="0"/>
        <w:ind w:left="213" w:right="0" w:firstLine="0"/>
        <w:jc w:val="left"/>
        <w:rPr>
          <w:b/>
          <w:sz w:val="24"/>
        </w:rPr>
      </w:pPr>
      <w:r>
        <w:rPr>
          <w:b/>
          <w:color w:val="001F5F"/>
          <w:sz w:val="24"/>
        </w:rPr>
        <w:t>Семинар</w:t>
      </w:r>
      <w:r>
        <w:rPr>
          <w:b/>
          <w:color w:val="001F5F"/>
          <w:spacing w:val="-5"/>
          <w:sz w:val="24"/>
        </w:rPr>
        <w:t> </w:t>
      </w:r>
      <w:r>
        <w:rPr>
          <w:b/>
          <w:color w:val="001F5F"/>
          <w:sz w:val="24"/>
        </w:rPr>
        <w:t>состоится:</w:t>
      </w:r>
    </w:p>
    <w:p>
      <w:pPr>
        <w:pStyle w:val="Heading2"/>
      </w:pPr>
      <w:r>
        <w:rPr>
          <w:color w:val="FF0000"/>
        </w:rPr>
        <w:t>22</w:t>
      </w:r>
      <w:r>
        <w:rPr>
          <w:color w:val="FF0000"/>
          <w:spacing w:val="-1"/>
        </w:rPr>
        <w:t> </w:t>
      </w:r>
      <w:r>
        <w:rPr>
          <w:color w:val="FF0000"/>
        </w:rPr>
        <w:t>мая</w:t>
      </w:r>
      <w:r>
        <w:rPr>
          <w:color w:val="FF0000"/>
          <w:spacing w:val="-2"/>
        </w:rPr>
        <w:t> </w:t>
      </w:r>
      <w:r>
        <w:rPr>
          <w:color w:val="FF0000"/>
        </w:rPr>
        <w:t>2024г.</w:t>
      </w:r>
    </w:p>
    <w:p>
      <w:pPr>
        <w:pStyle w:val="BodyText"/>
        <w:ind w:left="213" w:right="717"/>
      </w:pPr>
      <w:r>
        <w:rPr/>
        <w:t>Формат Online вебинарная платформа</w:t>
      </w:r>
      <w:r>
        <w:rPr>
          <w:spacing w:val="-57"/>
        </w:rPr>
        <w:t> </w:t>
      </w:r>
      <w:r>
        <w:rPr/>
        <w:t>ZOOM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10:00 до 13:00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rPr>
          <w:b w:val="0"/>
        </w:rPr>
      </w:pPr>
      <w:r>
        <w:rPr>
          <w:color w:val="001F5F"/>
        </w:rPr>
        <w:t>Стоимость</w:t>
      </w:r>
      <w:r>
        <w:rPr>
          <w:color w:val="001F5F"/>
          <w:spacing w:val="-5"/>
        </w:rPr>
        <w:t> </w:t>
      </w:r>
      <w:r>
        <w:rPr>
          <w:color w:val="001F5F"/>
        </w:rPr>
        <w:t>участия</w:t>
      </w:r>
      <w:r>
        <w:rPr>
          <w:b w:val="0"/>
        </w:rPr>
        <w:t>:</w:t>
      </w:r>
    </w:p>
    <w:p>
      <w:pPr>
        <w:pStyle w:val="BodyText"/>
        <w:spacing w:before="61"/>
        <w:ind w:left="213"/>
      </w:pPr>
      <w:r>
        <w:rPr/>
        <w:t>19</w:t>
      </w:r>
      <w:r>
        <w:rPr>
          <w:spacing w:val="-1"/>
        </w:rPr>
        <w:t> </w:t>
      </w:r>
      <w:r>
        <w:rPr/>
        <w:t>793</w:t>
      </w:r>
      <w:r>
        <w:rPr>
          <w:spacing w:val="-1"/>
        </w:rPr>
        <w:t> </w:t>
      </w:r>
      <w:r>
        <w:rPr/>
        <w:t>тенге.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7"/>
        </w:rPr>
      </w:pPr>
    </w:p>
    <w:p>
      <w:pPr>
        <w:pStyle w:val="Heading2"/>
      </w:pPr>
      <w:r>
        <w:rPr>
          <w:color w:val="001F5F"/>
        </w:rPr>
        <w:t>В</w:t>
      </w:r>
      <w:r>
        <w:rPr>
          <w:color w:val="001F5F"/>
          <w:spacing w:val="-3"/>
        </w:rPr>
        <w:t> </w:t>
      </w:r>
      <w:r>
        <w:rPr>
          <w:color w:val="001F5F"/>
        </w:rPr>
        <w:t>стоимость</w:t>
      </w:r>
      <w:r>
        <w:rPr>
          <w:color w:val="001F5F"/>
          <w:spacing w:val="-4"/>
        </w:rPr>
        <w:t> </w:t>
      </w:r>
      <w:r>
        <w:rPr>
          <w:color w:val="001F5F"/>
        </w:rPr>
        <w:t>обучения</w:t>
      </w:r>
      <w:r>
        <w:rPr>
          <w:color w:val="001F5F"/>
          <w:spacing w:val="-2"/>
        </w:rPr>
        <w:t> </w:t>
      </w:r>
      <w:r>
        <w:rPr>
          <w:color w:val="001F5F"/>
        </w:rPr>
        <w:t>входит:</w:t>
      </w:r>
    </w:p>
    <w:p>
      <w:pPr>
        <w:pStyle w:val="BodyText"/>
        <w:ind w:left="213" w:right="219"/>
      </w:pPr>
      <w:r>
        <w:rPr/>
        <w:t>Сертификат, подтверждающий повышение</w:t>
      </w:r>
      <w:r>
        <w:rPr>
          <w:spacing w:val="-57"/>
        </w:rPr>
        <w:t> </w:t>
      </w:r>
      <w:r>
        <w:rPr/>
        <w:t>квалификации у лектора министерского</w:t>
      </w:r>
      <w:r>
        <w:rPr>
          <w:spacing w:val="1"/>
        </w:rPr>
        <w:t> </w:t>
      </w:r>
      <w:r>
        <w:rPr/>
        <w:t>уровня, раздаточный материал, сессия</w:t>
      </w:r>
      <w:r>
        <w:rPr>
          <w:spacing w:val="1"/>
        </w:rPr>
        <w:t> </w:t>
      </w:r>
      <w:r>
        <w:rPr/>
        <w:t>вопрос-ответ</w:t>
      </w:r>
    </w:p>
    <w:p>
      <w:pPr>
        <w:spacing w:after="0"/>
        <w:sectPr>
          <w:type w:val="continuous"/>
          <w:pgSz w:w="11910" w:h="16840"/>
          <w:pgMar w:top="480" w:bottom="280" w:left="780" w:right="740"/>
          <w:cols w:num="2" w:equalWidth="0">
            <w:col w:w="5032" w:space="497"/>
            <w:col w:w="4861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01.5pt;margin-top:39.599983pt;width:112.25pt;height:752.4pt;mso-position-horizontal-relative:page;mso-position-vertical-relative:page;z-index:-15784448" coordorigin="6030,792" coordsize="2245,15048">
            <v:shape style="position:absolute;left:6030;top:792;width:150;height:15048" coordorigin="6030,792" coordsize="150,15048" path="m6119,942l6091,942,6080,953,6080,981,6091,992,6119,992,6130,981,6130,953,6119,942xm6105,792l6030,867,6105,942,6155,892,6091,892,6080,881,6080,853,6091,842,6155,842,6105,792xm6119,842l6091,842,6080,853,6080,881,6091,892,6119,892,6130,881,6130,853,6119,842xm6155,842l6119,842,6130,853,6130,881,6119,892,6155,892,6180,867,6155,842xm6119,1042l6091,1042,6080,1053,6080,1081,6091,1092,6119,1092,6130,1081,6130,1053,6119,1042xm6119,1142l6091,1142,6080,1153,6080,1181,6091,1192,6119,1192,6130,1181,6130,1153,6119,1142xm6119,1242l6091,1242,6080,1253,6080,1281,6091,1292,6119,1292,6130,1281,6130,1253,6119,1242xm6119,1342l6091,1342,6080,1353,6080,1381,6091,1392,6119,1392,6130,1381,6130,1353,6119,1342xm6119,1442l6091,1442,6080,1453,6080,1481,6091,1492,6119,1492,6130,1481,6130,1453,6119,1442xm6119,1542l6091,1542,6080,1554,6080,1581,6091,1592,6119,1592,6130,1581,6130,1554,6119,1542xm6119,1642l6091,1642,6080,1654,6080,1681,6091,1692,6119,1692,6130,1681,6130,1654,6119,1642xm6119,1742l6091,1742,6080,1754,6080,1781,6091,1793,6119,1793,6130,1781,6130,1754,6119,1742xm6119,1843l6091,1843,6080,1854,6080,1881,6091,1893,6119,1893,6130,1881,6130,1854,6119,1843xm6119,1943l6091,1943,6080,1954,6080,1981,6091,1993,6119,1993,6130,1981,6130,1954,6119,1943xm6119,2043l6091,2043,6080,2054,6080,2081,6091,2093,6119,2093,6130,2081,6130,2054,6119,2043xm6119,2143l6091,2143,6080,2154,6080,2182,6091,2193,6119,2193,6130,2182,6130,2154,6119,2143xm6119,2243l6091,2243,6080,2254,6080,2282,6091,2293,6119,2293,6130,2282,6130,2254,6119,2243xm6119,2343l6091,2343,6080,2354,6080,2382,6091,2393,6119,2393,6130,2382,6130,2354,6119,2343xm6119,2443l6091,2443,6080,2454,6080,2482,6091,2493,6119,2493,6130,2482,6130,2454,6119,2443xm6119,2543l6091,2543,6080,2554,6080,2582,6091,2593,6119,2593,6130,2582,6130,2554,6119,2543xm6119,2643l6091,2643,6080,2654,6080,2682,6091,2693,6119,2693,6130,2682,6130,2654,6119,2643xm6119,2743l6091,2743,6080,2754,6080,2782,6091,2793,6119,2793,6130,2782,6130,2754,6119,2743xm6119,2843l6091,2843,6080,2854,6080,2882,6091,2893,6119,2893,6130,2882,6130,2854,6119,2843xm6119,2943l6091,2943,6080,2954,6080,2982,6091,2993,6119,2993,6130,2982,6130,2954,6119,2943xm6119,3043l6091,3043,6080,3054,6080,3082,6091,3093,6119,3093,6130,3082,6130,3054,6119,3043xm6119,3143l6091,3143,6080,3154,6080,3182,6091,3193,6119,3193,6130,3182,6130,3154,6119,3143xm6119,3243l6091,3243,6080,3254,6080,3282,6091,3293,6119,3293,6130,3282,6130,3254,6119,3243xm6119,3343l6091,3343,6080,3354,6080,3382,6091,3393,6119,3393,6130,3382,6130,3354,6119,3343xm6119,3443l6091,3443,6080,3454,6080,3482,6091,3493,6119,3493,6130,3482,6130,3454,6119,3443xm6119,3543l6091,3543,6080,3555,6080,3582,6091,3593,6119,3593,6130,3582,6130,3555,6119,3543xm6119,3643l6091,3643,6080,3655,6080,3682,6091,3693,6119,3693,6130,3682,6130,3655,6119,3643xm6119,3743l6091,3743,6080,3755,6080,3782,6091,3793,6119,3793,6130,3782,6130,3755,6119,3743xm6119,3843l6091,3843,6080,3855,6080,3882,6091,3894,6119,3894,6130,3882,6130,3855,6119,3843xm6119,3944l6091,3944,6080,3955,6080,3982,6091,3994,6119,3994,6130,3982,6130,3955,6119,3944xm6119,4044l6091,4044,6080,4055,6080,4082,6091,4094,6119,4094,6130,4082,6130,4055,6119,4044xm6119,4144l6091,4144,6080,4155,6080,4183,6091,4194,6119,4194,6130,4183,6130,4155,6119,4144xm6119,4244l6091,4244,6080,4255,6080,4283,6091,4294,6119,4294,6130,4283,6130,4255,6119,4244xm6119,4344l6091,4344,6080,4355,6080,4383,6091,4394,6119,4394,6130,4383,6130,4355,6119,4344xm6119,4444l6091,4444,6080,4455,6080,4483,6091,4494,6119,4494,6130,4483,6130,4455,6119,4444xm6119,4544l6091,4544,6080,4555,6080,4583,6091,4594,6119,4594,6130,4583,6130,4555,6119,4544xm6119,4644l6091,4644,6080,4655,6080,4683,6091,4694,6119,4694,6130,4683,6130,4655,6119,4644xm6119,4744l6091,4744,6080,4755,6080,4783,6091,4794,6119,4794,6130,4783,6130,4755,6119,4744xm6119,4844l6091,4844,6080,4855,6080,4883,6091,4894,6119,4894,6130,4883,6130,4855,6119,4844xm6119,4944l6091,4944,6080,4955,6080,4983,6091,4994,6119,4994,6130,4983,6130,4955,6119,4944xm6119,5044l6091,5044,6080,5055,6080,5083,6091,5094,6119,5094,6130,5083,6130,5055,6119,5044xm6119,5144l6091,5144,6080,5155,6080,5183,6091,5194,6119,5194,6130,5183,6130,5155,6119,5144xm6119,5244l6091,5244,6080,5255,6080,5283,6091,5294,6119,5294,6130,5283,6130,5255,6119,5244xm6119,5344l6091,5344,6080,5355,6080,5383,6091,5394,6119,5394,6130,5383,6130,5355,6119,5344xm6119,5444l6091,5444,6080,5455,6080,5483,6091,5494,6119,5494,6130,5483,6130,5455,6119,5444xm6119,5544l6091,5544,6080,5556,6080,5583,6091,5594,6119,5594,6130,5583,6130,5556,6119,5544xm6119,5644l6091,5644,6080,5656,6080,5683,6091,5694,6119,5694,6130,5683,6130,5656,6119,5644xm6119,5744l6091,5744,6080,5756,6080,5783,6091,5794,6119,5794,6130,5783,6130,5756,6119,5744xm6119,5844l6091,5844,6080,5856,6080,5883,6091,5895,6119,5895,6130,5883,6130,5856,6119,5844xm6119,5945l6091,5945,6080,5956,6080,5983,6091,5995,6119,5995,6130,5983,6130,5956,6119,5945xm6119,6045l6091,6045,6080,6056,6080,6083,6091,6095,6119,6095,6130,6083,6130,6056,6119,6045xm6119,6145l6091,6145,6080,6156,6080,6184,6091,6195,6119,6195,6130,6184,6130,6156,6119,6145xm6119,6245l6091,6245,6080,6256,6080,6284,6091,6295,6119,6295,6130,6284,6130,6256,6119,6245xm6119,6345l6091,6345,6080,6356,6080,6384,6091,6395,6119,6395,6130,6384,6130,6356,6119,6345xm6119,6445l6091,6445,6080,6456,6080,6484,6091,6495,6119,6495,6130,6484,6130,6456,6119,6445xm6119,6545l6091,6545,6080,6556,6080,6584,6091,6595,6119,6595,6130,6584,6130,6556,6119,6545xm6119,6645l6091,6645,6080,6656,6080,6684,6091,6695,6119,6695,6130,6684,6130,6656,6119,6645xm6119,6745l6091,6745,6080,6756,6080,6784,6091,6795,6119,6795,6130,6784,6130,6756,6119,6745xm6119,6845l6091,6845,6080,6856,6080,6884,6091,6895,6119,6895,6130,6884,6130,6856,6119,6845xm6119,6945l6091,6945,6080,6956,6080,6984,6091,6995,6119,6995,6130,6984,6130,6956,6119,6945xm6119,7045l6091,7045,6080,7056,6080,7084,6091,7095,6119,7095,6130,7084,6130,7056,6119,7045xm6119,7145l6091,7145,6080,7156,6080,7184,6091,7195,6119,7195,6130,7184,6130,7156,6119,7145xm6119,7245l6091,7245,6080,7256,6080,7284,6091,7295,6119,7295,6130,7284,6130,7256,6119,7245xm6119,7345l6091,7345,6080,7356,6080,7384,6091,7395,6119,7395,6130,7384,6130,7356,6119,7345xm6119,7445l6091,7445,6080,7456,6080,7484,6091,7495,6119,7495,6130,7484,6130,7456,6119,7445xm6119,7545l6091,7545,6080,7557,6080,7584,6091,7595,6119,7595,6130,7584,6130,7557,6119,7545xm6119,7645l6091,7645,6080,7657,6080,7684,6091,7695,6119,7695,6130,7684,6130,7657,6119,7645xm6119,7745l6091,7745,6080,7757,6080,7784,6091,7796,6119,7796,6130,7784,6130,7757,6119,7745xm6119,7846l6091,7846,6080,7857,6080,7884,6091,7896,6119,7896,6130,7884,6130,7857,6119,7846xm6119,7946l6091,7946,6080,7957,6080,7984,6091,7996,6119,7996,6130,7984,6130,7957,6119,7946xm6119,8046l6091,8046,6080,8057,6080,8084,6091,8096,6119,8096,6130,8084,6130,8057,6119,8046xm6119,8146l6091,8146,6080,8157,6080,8185,6091,8196,6119,8196,6130,8185,6130,8157,6119,8146xm6119,8246l6091,8246,6080,8257,6080,8285,6091,8296,6119,8296,6130,8285,6130,8257,6119,8246xm6119,8346l6091,8346,6080,8357,6080,8385,6091,8396,6119,8396,6130,8385,6130,8357,6119,8346xm6119,8446l6091,8446,6080,8457,6080,8485,6091,8496,6119,8496,6130,8485,6130,8457,6119,8446xm6119,8546l6091,8546,6080,8557,6080,8585,6091,8596,6119,8596,6130,8585,6130,8557,6119,8546xm6119,8646l6091,8646,6080,8657,6080,8685,6091,8696,6119,8696,6130,8685,6130,8657,6119,8646xm6119,8746l6091,8746,6080,8757,6080,8785,6091,8796,6119,8796,6130,8785,6130,8757,6119,8746xm6119,8846l6091,8846,6080,8857,6080,8885,6091,8896,6119,8896,6130,8885,6130,8857,6119,8846xm6119,8946l6091,8946,6080,8957,6080,8985,6091,8996,6119,8996,6130,8985,6130,8957,6119,8946xm6119,9046l6091,9046,6080,9057,6080,9085,6091,9096,6119,9096,6130,9085,6130,9057,6119,9046xm6119,9146l6091,9146,6080,9157,6080,9185,6091,9196,6119,9196,6130,9185,6130,9157,6119,9146xm6119,9246l6091,9246,6080,9257,6080,9285,6091,9296,6119,9296,6130,9285,6130,9257,6119,9246xm6119,9346l6091,9346,6080,9357,6080,9385,6091,9396,6119,9396,6130,9385,6130,9357,6119,9346xm6119,9446l6091,9446,6080,9458,6080,9485,6091,9496,6119,9496,6130,9485,6130,9458,6119,9446xm6119,9546l6091,9546,6080,9558,6080,9585,6091,9596,6119,9596,6130,9585,6130,9558,6119,9546xm6119,9646l6091,9646,6080,9658,6080,9685,6091,9696,6119,9696,6130,9685,6130,9658,6119,9646xm6119,9746l6091,9746,6080,9758,6080,9785,6091,9797,6119,9797,6130,9785,6130,9758,6119,9746xm6119,9847l6091,9847,6080,9858,6080,9885,6091,9897,6119,9897,6130,9885,6130,9858,6119,9847xm6119,9947l6091,9947,6080,9958,6080,9985,6091,9997,6119,9997,6130,9985,6130,9958,6119,9947xm6119,10047l6091,10047,6080,10058,6080,10085,6091,10097,6119,10097,6130,10085,6130,10058,6119,10047xm6119,10147l6091,10147,6080,10158,6080,10186,6091,10197,6119,10197,6130,10186,6130,10158,6119,10147xm6119,10247l6091,10247,6080,10258,6080,10286,6091,10297,6119,10297,6130,10286,6130,10258,6119,10247xm6119,10347l6091,10347,6080,10358,6080,10386,6091,10397,6119,10397,6130,10386,6130,10358,6119,10347xm6119,10447l6091,10447,6080,10458,6080,10486,6091,10497,6119,10497,6130,10486,6130,10458,6119,10447xm6119,10547l6091,10547,6080,10558,6080,10586,6091,10597,6119,10597,6130,10586,6130,10558,6119,10547xm6119,10647l6091,10647,6080,10658,6080,10686,6091,10697,6119,10697,6130,10686,6130,10658,6119,10647xm6119,10747l6091,10747,6080,10758,6080,10786,6091,10797,6119,10797,6130,10786,6130,10758,6119,10747xm6119,10847l6091,10847,6080,10858,6080,10886,6091,10897,6119,10897,6130,10886,6130,10858,6119,10847xm6119,10947l6091,10947,6080,10958,6080,10986,6091,10997,6119,10997,6130,10986,6130,10958,6119,10947xm6119,11047l6091,11047,6080,11058,6080,11086,6091,11097,6119,11097,6130,11086,6130,11058,6119,11047xm6119,11147l6091,11147,6080,11158,6080,11186,6091,11197,6119,11197,6130,11186,6130,11158,6119,11147xm6119,11247l6091,11247,6080,11258,6080,11286,6091,11297,6119,11297,6130,11286,6130,11258,6119,11247xm6119,11347l6091,11347,6080,11358,6080,11386,6091,11397,6119,11397,6130,11386,6130,11358,6119,11347xm6119,11447l6091,11447,6080,11459,6080,11486,6091,11497,6119,11497,6130,11486,6130,11459,6119,11447xm6119,11547l6091,11547,6080,11559,6080,11586,6091,11597,6119,11597,6130,11586,6130,11559,6119,11547xm6119,11647l6091,11647,6080,11659,6080,11686,6091,11697,6119,11697,6130,11686,6130,11659,6119,11647xm6119,11747l6091,11747,6080,11759,6080,11786,6091,11798,6119,11798,6130,11786,6130,11759,6119,11747xm6119,11848l6091,11848,6080,11859,6080,11886,6091,11898,6119,11898,6130,11886,6130,11859,6119,11848xm6119,11948l6091,11948,6080,11959,6080,11986,6091,11998,6119,11998,6130,11986,6130,11959,6119,11948xm6119,12048l6091,12048,6080,12059,6080,12086,6091,12098,6119,12098,6130,12086,6130,12059,6119,12048xm6119,12148l6091,12148,6080,12159,6080,12187,6091,12198,6119,12198,6130,12187,6130,12159,6119,12148xm6119,12248l6091,12248,6080,12259,6080,12287,6091,12298,6119,12298,6130,12287,6130,12259,6119,12248xm6119,12348l6091,12348,6080,12359,6080,12387,6091,12398,6119,12398,6130,12387,6130,12359,6119,12348xm6119,12448l6091,12448,6080,12459,6080,12487,6091,12498,6119,12498,6130,12487,6130,12459,6119,12448xm6119,12548l6091,12548,6080,12559,6080,12587,6091,12598,6119,12598,6130,12587,6130,12559,6119,12548xm6119,12648l6091,12648,6080,12659,6080,12687,6091,12698,6119,12698,6130,12687,6130,12659,6119,12648xm6119,12748l6091,12748,6080,12759,6080,12787,6091,12798,6119,12798,6130,12787,6130,12759,6119,12748xm6119,12848l6091,12848,6080,12859,6080,12887,6091,12898,6119,12898,6130,12887,6130,12859,6119,12848xm6119,12948l6091,12948,6080,12959,6080,12987,6091,12998,6119,12998,6130,12987,6130,12959,6119,12948xm6119,13048l6091,13048,6080,13059,6080,13087,6091,13098,6119,13098,6130,13087,6130,13059,6119,13048xm6119,13148l6091,13148,6080,13159,6080,13187,6091,13198,6119,13198,6130,13187,6130,13159,6119,13148xm6119,13248l6091,13248,6080,13259,6080,13287,6091,13298,6119,13298,6130,13287,6130,13259,6119,13248xm6119,13348l6091,13348,6080,13359,6080,13387,6091,13398,6119,13398,6130,13387,6130,13359,6119,13348xm6119,13448l6091,13448,6080,13460,6080,13487,6091,13498,6119,13498,6130,13487,6130,13460,6119,13448xm6119,13548l6091,13548,6080,13560,6080,13587,6091,13598,6119,13598,6130,13587,6130,13560,6119,13548xm6119,13648l6091,13648,6080,13660,6080,13687,6091,13698,6119,13698,6130,13687,6130,13660,6119,13648xm6119,13748l6091,13748,6080,13760,6080,13787,6091,13799,6119,13799,6130,13787,6130,13760,6119,13748xm6119,13849l6091,13849,6080,13860,6080,13887,6091,13899,6119,13899,6130,13887,6130,13860,6119,13849xm6119,13949l6091,13949,6080,13960,6080,13987,6091,13999,6119,13999,6130,13987,6130,13960,6119,13949xm6119,14049l6091,14049,6080,14060,6080,14088,6091,14099,6119,14099,6130,14088,6130,14060,6119,14049xm6119,14149l6091,14149,6080,14160,6080,14188,6091,14199,6119,14199,6130,14188,6130,14160,6119,14149xm6119,14249l6091,14249,6080,14260,6080,14288,6091,14299,6119,14299,6130,14288,6130,14260,6119,14249xm6119,14349l6091,14349,6080,14360,6080,14388,6091,14399,6119,14399,6130,14388,6130,14360,6119,14349xm6119,14449l6091,14449,6080,14460,6080,14488,6091,14499,6119,14499,6130,14488,6130,14460,6119,14449xm6119,14549l6091,14549,6080,14560,6080,14588,6091,14599,6119,14599,6130,14588,6130,14560,6119,14549xm6119,14649l6091,14649,6080,14660,6080,14688,6091,14699,6119,14699,6130,14688,6130,14660,6119,14649xm6119,14749l6091,14749,6080,14760,6080,14788,6091,14799,6119,14799,6130,14788,6130,14760,6119,14749xm6119,14849l6091,14849,6080,14860,6080,14888,6091,14899,6119,14899,6130,14888,6130,14860,6119,14849xm6119,14949l6091,14949,6080,14960,6080,14988,6091,14999,6119,14999,6130,14988,6130,14960,6119,14949xm6119,15049l6091,15049,6080,15060,6080,15088,6091,15099,6119,15099,6130,15088,6130,15060,6119,15049xm6119,15149l6091,15149,6080,15160,6080,15188,6091,15199,6119,15199,6130,15188,6130,15160,6119,15149xm6119,15249l6091,15249,6080,15260,6080,15288,6091,15299,6119,15299,6130,15288,6130,15260,6119,15249xm6119,15349l6091,15349,6080,15361,6080,15388,6091,15399,6119,15399,6130,15388,6130,15361,6119,15349xm6119,15449l6091,15449,6080,15461,6080,15488,6091,15499,6119,15499,6130,15488,6130,15461,6119,15449xm6119,15549l6091,15549,6080,15561,6080,15588,6091,15599,6119,15599,6130,15588,6130,15561,6119,15549xm6105,15690l6030,15765,6105,15840,6180,15765,6105,15690xm6119,15649l6091,15649,6080,15661,6080,15688,6091,15700,6095,15700,6105,15690,6128,15690,6130,15688,6130,15661,6119,15649xm6128,15690l6105,15690,6115,15700,6119,15700,6128,15690xe" filled="true" fillcolor="#4f81bc" stroked="false">
              <v:path arrowok="t"/>
              <v:fill type="solid"/>
            </v:shape>
            <v:shape style="position:absolute;left:6137;top:1502;width:2138;height:3083" type="#_x0000_t75" alt="http://s.zakon.kz/Cache/040744/040744608.JPG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101"/>
        <w:ind w:left="2958" w:right="3217" w:firstLine="0"/>
        <w:jc w:val="center"/>
        <w:rPr>
          <w:rFonts w:ascii="Cambria" w:hAnsi="Cambria"/>
          <w:sz w:val="22"/>
        </w:rPr>
      </w:pPr>
      <w:r>
        <w:rPr>
          <w:rFonts w:ascii="Cambria" w:hAnsi="Cambria"/>
          <w:color w:val="001F5F"/>
          <w:sz w:val="22"/>
        </w:rPr>
        <w:t>г.</w:t>
      </w:r>
      <w:r>
        <w:rPr>
          <w:rFonts w:ascii="Cambria" w:hAnsi="Cambria"/>
          <w:color w:val="001F5F"/>
          <w:spacing w:val="-1"/>
          <w:sz w:val="22"/>
        </w:rPr>
        <w:t> </w:t>
      </w:r>
      <w:r>
        <w:rPr>
          <w:rFonts w:ascii="Cambria" w:hAnsi="Cambria"/>
          <w:color w:val="001F5F"/>
          <w:sz w:val="22"/>
        </w:rPr>
        <w:t>Караганда,</w:t>
      </w:r>
      <w:r>
        <w:rPr>
          <w:rFonts w:ascii="Cambria" w:hAnsi="Cambria"/>
          <w:color w:val="001F5F"/>
          <w:spacing w:val="-1"/>
          <w:sz w:val="22"/>
        </w:rPr>
        <w:t> </w:t>
      </w:r>
      <w:r>
        <w:rPr>
          <w:rFonts w:ascii="Cambria" w:hAnsi="Cambria"/>
          <w:color w:val="001F5F"/>
          <w:sz w:val="22"/>
        </w:rPr>
        <w:t>ул.</w:t>
      </w:r>
      <w:r>
        <w:rPr>
          <w:rFonts w:ascii="Cambria" w:hAnsi="Cambria"/>
          <w:color w:val="001F5F"/>
          <w:spacing w:val="-2"/>
          <w:sz w:val="22"/>
        </w:rPr>
        <w:t> </w:t>
      </w:r>
      <w:r>
        <w:rPr>
          <w:rFonts w:ascii="Cambria" w:hAnsi="Cambria"/>
          <w:color w:val="001F5F"/>
          <w:sz w:val="22"/>
        </w:rPr>
        <w:t>Аманжолова</w:t>
      </w:r>
      <w:r>
        <w:rPr>
          <w:rFonts w:ascii="Cambria" w:hAnsi="Cambria"/>
          <w:color w:val="001F5F"/>
          <w:spacing w:val="-1"/>
          <w:sz w:val="22"/>
        </w:rPr>
        <w:t> </w:t>
      </w:r>
      <w:r>
        <w:rPr>
          <w:rFonts w:ascii="Cambria" w:hAnsi="Cambria"/>
          <w:color w:val="001F5F"/>
          <w:sz w:val="22"/>
        </w:rPr>
        <w:t>33/2,</w:t>
      </w:r>
      <w:r>
        <w:rPr>
          <w:rFonts w:ascii="Cambria" w:hAnsi="Cambria"/>
          <w:color w:val="001F5F"/>
          <w:spacing w:val="-1"/>
          <w:sz w:val="22"/>
        </w:rPr>
        <w:t> </w:t>
      </w:r>
      <w:r>
        <w:rPr>
          <w:rFonts w:ascii="Cambria" w:hAnsi="Cambria"/>
          <w:color w:val="001F5F"/>
          <w:sz w:val="22"/>
        </w:rPr>
        <w:t>1</w:t>
      </w:r>
      <w:r>
        <w:rPr>
          <w:rFonts w:ascii="Cambria" w:hAnsi="Cambria"/>
          <w:color w:val="001F5F"/>
          <w:spacing w:val="-2"/>
          <w:sz w:val="22"/>
        </w:rPr>
        <w:t> </w:t>
      </w:r>
      <w:r>
        <w:rPr>
          <w:rFonts w:ascii="Cambria" w:hAnsi="Cambria"/>
          <w:color w:val="001F5F"/>
          <w:sz w:val="22"/>
        </w:rPr>
        <w:t>этаж</w:t>
      </w:r>
    </w:p>
    <w:sectPr>
      <w:type w:val="continuous"/>
      <w:pgSz w:w="11910" w:h="16840"/>
      <w:pgMar w:top="480" w:bottom="280" w:left="7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5"/>
      <w:numFmt w:val="decimal"/>
      <w:lvlText w:val="%1."/>
      <w:lvlJc w:val="left"/>
      <w:pPr>
        <w:ind w:left="6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9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18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57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9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74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1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53" w:hanging="36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1"/>
      <w:numFmt w:val="decimal"/>
      <w:lvlText w:val="%1."/>
      <w:lvlJc w:val="left"/>
      <w:pPr>
        <w:ind w:left="6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9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18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57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9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74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1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53" w:hanging="3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."/>
      <w:lvlJc w:val="left"/>
      <w:pPr>
        <w:ind w:left="6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9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18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57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9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74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1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53" w:hanging="36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6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9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18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57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9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35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74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1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53" w:hanging="361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252"/>
      <w:ind w:left="21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13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179"/>
      <w:ind w:left="213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41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S-MAN</dc:creator>
  <dcterms:created xsi:type="dcterms:W3CDTF">2024-05-04T04:22:50Z</dcterms:created>
  <dcterms:modified xsi:type="dcterms:W3CDTF">2024-05-04T04:22:50Z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2024-05-04T00:00:00Z</vt:filetime>
  </property>
</Properties>
</file>