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95333" w:rsidRPr="00795333">
        <w:rPr>
          <w:rFonts w:cstheme="minorHAnsi"/>
          <w:b/>
          <w:bCs/>
          <w:color w:val="002060"/>
          <w:sz w:val="36"/>
          <w:szCs w:val="36"/>
        </w:rPr>
        <w:t>Профессиональный офис-менеджер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B35156" w:rsidRPr="00B35156" w:rsidTr="00795333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795333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795333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795333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795333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79533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Бизнес-тренер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  <w:r>
        <w:rPr>
          <w:rFonts w:eastAsia="Times New Roman" w:cstheme="minorHAnsi"/>
          <w:b/>
          <w:color w:val="000000"/>
          <w:lang w:eastAsia="ru-RU"/>
        </w:rPr>
        <w:t xml:space="preserve"> Зубова Надежда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167368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795333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proofErr w:type="gramStart"/>
      <w:r w:rsidR="00167368">
        <w:rPr>
          <w:rFonts w:cstheme="minorHAnsi"/>
        </w:rPr>
        <w:t>о</w:t>
      </w:r>
      <w:r w:rsidR="00795333" w:rsidRPr="00167368">
        <w:rPr>
          <w:rFonts w:cstheme="minorHAnsi"/>
        </w:rPr>
        <w:t>фис-менеджеры</w:t>
      </w:r>
      <w:proofErr w:type="spellEnd"/>
      <w:proofErr w:type="gramEnd"/>
      <w:r w:rsidR="00795333" w:rsidRPr="00167368">
        <w:rPr>
          <w:rFonts w:cstheme="minorHAnsi"/>
        </w:rPr>
        <w:t xml:space="preserve"> Компании, </w:t>
      </w:r>
      <w:proofErr w:type="spellStart"/>
      <w:r w:rsidR="00795333" w:rsidRPr="00167368">
        <w:rPr>
          <w:rFonts w:cstheme="minorHAnsi"/>
        </w:rPr>
        <w:t>бизнес-администраторы</w:t>
      </w:r>
      <w:proofErr w:type="spellEnd"/>
      <w:r w:rsidR="00795333" w:rsidRPr="00167368">
        <w:rPr>
          <w:rFonts w:cstheme="minorHAnsi"/>
        </w:rPr>
        <w:t xml:space="preserve"> и другие  специалисты, в чьи обязанности входит исполнение функций офис-менеджера</w:t>
      </w:r>
      <w:r w:rsidR="00167368">
        <w:rPr>
          <w:rFonts w:cstheme="minorHAnsi"/>
        </w:rPr>
        <w:t>.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167368" w:rsidRPr="00167368" w:rsidRDefault="00167368" w:rsidP="00167368">
      <w:pPr>
        <w:spacing w:after="0" w:line="240" w:lineRule="auto"/>
        <w:jc w:val="both"/>
        <w:rPr>
          <w:rFonts w:eastAsia="Times New Roman" w:cstheme="minorHAnsi"/>
          <w:b/>
          <w:lang w:eastAsia="ru-RU"/>
        </w:rPr>
      </w:pPr>
      <w:r w:rsidRPr="00167368">
        <w:rPr>
          <w:rFonts w:eastAsia="Calibri" w:cstheme="minorHAnsi"/>
          <w:b/>
        </w:rPr>
        <w:t>По окончании тренинга участники научатся</w:t>
      </w:r>
      <w:r w:rsidRPr="00167368">
        <w:rPr>
          <w:rFonts w:eastAsia="Book Antiqua" w:cstheme="minorHAnsi"/>
          <w:b/>
        </w:rPr>
        <w:t>:</w:t>
      </w:r>
      <w:r w:rsidRPr="00167368">
        <w:rPr>
          <w:rFonts w:eastAsia="Times New Roman" w:cstheme="minorHAnsi"/>
          <w:b/>
          <w:lang w:eastAsia="ru-RU"/>
        </w:rPr>
        <w:t xml:space="preserve"> </w:t>
      </w:r>
    </w:p>
    <w:p w:rsidR="00167368" w:rsidRPr="00167368" w:rsidRDefault="00167368" w:rsidP="001673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 xml:space="preserve">Работать с собственными установками и формировать правильный образ офис-менеджера; </w:t>
      </w:r>
    </w:p>
    <w:p w:rsidR="00167368" w:rsidRPr="00167368" w:rsidRDefault="00167368" w:rsidP="001673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Эффективно организовывать собственное рабочее время и правильно расставлять приоритеты;</w:t>
      </w:r>
    </w:p>
    <w:p w:rsidR="00167368" w:rsidRPr="00167368" w:rsidRDefault="00167368" w:rsidP="001673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 xml:space="preserve">Демонстрировать соответствие стандартам </w:t>
      </w:r>
      <w:proofErr w:type="spellStart"/>
      <w:proofErr w:type="gramStart"/>
      <w:r w:rsidRPr="00167368">
        <w:rPr>
          <w:rFonts w:cstheme="minorHAnsi"/>
        </w:rPr>
        <w:t>бизнес-этикета</w:t>
      </w:r>
      <w:proofErr w:type="spellEnd"/>
      <w:proofErr w:type="gramEnd"/>
      <w:r w:rsidRPr="00167368">
        <w:rPr>
          <w:rFonts w:cstheme="minorHAnsi"/>
        </w:rPr>
        <w:t xml:space="preserve"> и делового общения во всех видах коммуникаций – письменных, личных, телефонных;</w:t>
      </w:r>
    </w:p>
    <w:p w:rsidR="00167368" w:rsidRPr="00167368" w:rsidRDefault="00167368" w:rsidP="00167368">
      <w:pPr>
        <w:pStyle w:val="a4"/>
        <w:numPr>
          <w:ilvl w:val="0"/>
          <w:numId w:val="20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Умение качественно выстраивать взаимодействие с руководителем, коллегами и клиентами.</w:t>
      </w: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lang w:eastAsia="ru-RU"/>
        </w:rPr>
      </w:pP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167368" w:rsidRPr="00B35156" w:rsidRDefault="00167368" w:rsidP="0016736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Pr="00795333">
        <w:rPr>
          <w:rFonts w:cstheme="minorHAnsi"/>
          <w:b/>
          <w:bCs/>
          <w:color w:val="002060"/>
          <w:sz w:val="36"/>
          <w:szCs w:val="36"/>
        </w:rPr>
        <w:t>Профессиональный офис-менеджер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B35156" w:rsidRPr="00B35156" w:rsidRDefault="00B35156" w:rsidP="00CA0F18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lang w:eastAsia="ru-RU"/>
        </w:rPr>
      </w:pP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/>
      </w:tblPr>
      <w:tblGrid>
        <w:gridCol w:w="1565"/>
        <w:gridCol w:w="6"/>
      </w:tblGrid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B35156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B35156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67368" w:rsidRPr="00167368" w:rsidRDefault="00167368" w:rsidP="00167368">
      <w:pPr>
        <w:tabs>
          <w:tab w:val="left" w:pos="5985"/>
        </w:tabs>
        <w:spacing w:before="120" w:after="120"/>
        <w:rPr>
          <w:rFonts w:cstheme="minorHAnsi"/>
          <w:b/>
          <w:bCs/>
          <w:iCs/>
        </w:rPr>
      </w:pPr>
      <w:r w:rsidRPr="00167368">
        <w:rPr>
          <w:rFonts w:cstheme="minorHAnsi"/>
          <w:b/>
          <w:bCs/>
          <w:iCs/>
          <w:lang w:val="en-US"/>
        </w:rPr>
        <w:t>I</w:t>
      </w:r>
      <w:r w:rsidRPr="00167368">
        <w:rPr>
          <w:rFonts w:cstheme="minorHAnsi"/>
          <w:b/>
          <w:bCs/>
          <w:iCs/>
        </w:rPr>
        <w:t>. Особенности профессии офис-менеджера</w:t>
      </w:r>
    </w:p>
    <w:p w:rsidR="00167368" w:rsidRPr="00167368" w:rsidRDefault="00167368" w:rsidP="0016736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Профессиональные обязанности,  функции и задачи офис-менеджера;</w:t>
      </w:r>
    </w:p>
    <w:p w:rsidR="00167368" w:rsidRPr="00167368" w:rsidRDefault="00167368" w:rsidP="00167368">
      <w:pPr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 xml:space="preserve">Знания и умения, необходимые </w:t>
      </w:r>
      <w:proofErr w:type="spellStart"/>
      <w:proofErr w:type="gramStart"/>
      <w:r w:rsidRPr="00167368">
        <w:rPr>
          <w:rFonts w:cstheme="minorHAnsi"/>
        </w:rPr>
        <w:t>офис-менеджеру</w:t>
      </w:r>
      <w:proofErr w:type="spellEnd"/>
      <w:proofErr w:type="gramEnd"/>
      <w:r w:rsidRPr="00167368">
        <w:rPr>
          <w:rFonts w:cstheme="minorHAnsi"/>
        </w:rPr>
        <w:t>. Требования, предъявляемые к сотруднику на должности офис-менеджера;</w:t>
      </w:r>
    </w:p>
    <w:p w:rsid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</w:p>
    <w:p w:rsidR="00167368" w:rsidRP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  <w:r w:rsidRPr="00167368">
        <w:rPr>
          <w:rFonts w:cstheme="minorHAnsi"/>
          <w:b/>
          <w:bCs/>
          <w:iCs/>
          <w:lang w:val="en-US"/>
        </w:rPr>
        <w:t>II</w:t>
      </w:r>
      <w:r w:rsidRPr="00167368">
        <w:rPr>
          <w:rFonts w:cstheme="minorHAnsi"/>
          <w:b/>
          <w:bCs/>
          <w:iCs/>
        </w:rPr>
        <w:t>. Самоорганизация и повышение собственной эффективности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Тайм-менеджмент в работе офис-менеджера;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Выявление личных поглотителей времени и методы борьбы с ними;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Расстановка приоритетов;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 xml:space="preserve">Планирование дня, гибкие и жесткие задачи; 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>Профилактика стресса;</w:t>
      </w:r>
    </w:p>
    <w:p w:rsidR="00167368" w:rsidRPr="00167368" w:rsidRDefault="00167368" w:rsidP="00167368">
      <w:pPr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 w:rsidRPr="00167368">
        <w:rPr>
          <w:rFonts w:cstheme="minorHAnsi"/>
        </w:rPr>
        <w:t xml:space="preserve">Навыки </w:t>
      </w:r>
      <w:proofErr w:type="spellStart"/>
      <w:r w:rsidRPr="00167368">
        <w:rPr>
          <w:rFonts w:cstheme="minorHAnsi"/>
        </w:rPr>
        <w:t>саморегуляции</w:t>
      </w:r>
      <w:proofErr w:type="spellEnd"/>
      <w:r w:rsidRPr="00167368">
        <w:rPr>
          <w:rFonts w:cstheme="minorHAnsi"/>
        </w:rPr>
        <w:t xml:space="preserve"> после общения с трудными клиентами;</w:t>
      </w:r>
    </w:p>
    <w:p w:rsid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</w:p>
    <w:p w:rsidR="00167368" w:rsidRP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  <w:r w:rsidRPr="00167368">
        <w:rPr>
          <w:rFonts w:cstheme="minorHAnsi"/>
          <w:b/>
          <w:bCs/>
          <w:iCs/>
          <w:lang w:val="en-US"/>
        </w:rPr>
        <w:t>III</w:t>
      </w:r>
      <w:r w:rsidRPr="00167368">
        <w:rPr>
          <w:rFonts w:cstheme="minorHAnsi"/>
          <w:b/>
          <w:bCs/>
          <w:iCs/>
        </w:rPr>
        <w:t>. Основы менеджмента для эффективной организации работы офиса</w:t>
      </w:r>
    </w:p>
    <w:p w:rsidR="00167368" w:rsidRPr="00167368" w:rsidRDefault="00167368" w:rsidP="0016736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67368">
        <w:rPr>
          <w:rFonts w:cstheme="minorHAnsi"/>
        </w:rPr>
        <w:t xml:space="preserve">Правильная постановка целей; Критерии </w:t>
      </w:r>
      <w:r w:rsidRPr="00167368">
        <w:rPr>
          <w:rFonts w:cstheme="minorHAnsi"/>
          <w:lang w:val="en-US"/>
        </w:rPr>
        <w:t>SMART</w:t>
      </w:r>
      <w:r w:rsidRPr="00167368">
        <w:rPr>
          <w:rFonts w:cstheme="minorHAnsi"/>
        </w:rPr>
        <w:t xml:space="preserve">;  </w:t>
      </w:r>
    </w:p>
    <w:p w:rsidR="00167368" w:rsidRPr="00167368" w:rsidRDefault="00167368" w:rsidP="0016736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67368">
        <w:rPr>
          <w:rFonts w:cstheme="minorHAnsi"/>
        </w:rPr>
        <w:t>Эффективное делегирование и выстраивание корпоративных коммуникаций; Правила передачи информации;</w:t>
      </w:r>
    </w:p>
    <w:p w:rsidR="00167368" w:rsidRPr="00167368" w:rsidRDefault="00167368" w:rsidP="0016736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67368">
        <w:rPr>
          <w:rFonts w:cstheme="minorHAnsi"/>
        </w:rPr>
        <w:t>Способы и методы контроля;</w:t>
      </w:r>
    </w:p>
    <w:p w:rsidR="00167368" w:rsidRPr="00167368" w:rsidRDefault="00167368" w:rsidP="00167368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 w:rsidRPr="00167368">
        <w:rPr>
          <w:rFonts w:cstheme="minorHAnsi"/>
        </w:rPr>
        <w:t>Стили руководства и способы взаимодействия с ними;</w:t>
      </w:r>
    </w:p>
    <w:p w:rsid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</w:p>
    <w:p w:rsid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</w:p>
    <w:p w:rsidR="00167368" w:rsidRP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  <w:r w:rsidRPr="00167368">
        <w:rPr>
          <w:rFonts w:cstheme="minorHAnsi"/>
          <w:b/>
          <w:bCs/>
          <w:iCs/>
          <w:lang w:val="en-US"/>
        </w:rPr>
        <w:lastRenderedPageBreak/>
        <w:t xml:space="preserve">IV. </w:t>
      </w:r>
      <w:r w:rsidRPr="00167368">
        <w:rPr>
          <w:rFonts w:cstheme="minorHAnsi"/>
          <w:b/>
          <w:bCs/>
          <w:iCs/>
        </w:rPr>
        <w:t>Представительская функция</w:t>
      </w:r>
    </w:p>
    <w:p w:rsidR="00167368" w:rsidRPr="00167368" w:rsidRDefault="00167368" w:rsidP="0016736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>Технологии формирования позитивного имиджа. Деловой этикет – стандарты внешнего вида деловой женщины, правила приветствия, представления.</w:t>
      </w:r>
    </w:p>
    <w:p w:rsidR="00167368" w:rsidRPr="00167368" w:rsidRDefault="00167368" w:rsidP="00167368">
      <w:pPr>
        <w:numPr>
          <w:ilvl w:val="0"/>
          <w:numId w:val="17"/>
        </w:numPr>
        <w:spacing w:after="0" w:line="240" w:lineRule="auto"/>
        <w:rPr>
          <w:rFonts w:cstheme="minorHAnsi"/>
        </w:rPr>
      </w:pPr>
      <w:proofErr w:type="spellStart"/>
      <w:r w:rsidRPr="00167368">
        <w:rPr>
          <w:rFonts w:cstheme="minorHAnsi"/>
        </w:rPr>
        <w:t>Клиентная</w:t>
      </w:r>
      <w:proofErr w:type="spellEnd"/>
      <w:r w:rsidRPr="00167368">
        <w:rPr>
          <w:rFonts w:cstheme="minorHAnsi"/>
        </w:rPr>
        <w:t xml:space="preserve"> ориентация – основа формирования положительного впечатления о себе и компании. Гостеприимство, «хозяйка дома» как внутренняя установка офис-менеджера.</w:t>
      </w:r>
    </w:p>
    <w:p w:rsid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</w:p>
    <w:p w:rsidR="00167368" w:rsidRPr="00167368" w:rsidRDefault="00167368" w:rsidP="00167368">
      <w:pPr>
        <w:tabs>
          <w:tab w:val="left" w:pos="5985"/>
        </w:tabs>
        <w:spacing w:after="120"/>
        <w:rPr>
          <w:rFonts w:cstheme="minorHAnsi"/>
          <w:b/>
          <w:bCs/>
          <w:iCs/>
        </w:rPr>
      </w:pPr>
      <w:r w:rsidRPr="00167368">
        <w:rPr>
          <w:rFonts w:cstheme="minorHAnsi"/>
          <w:b/>
          <w:bCs/>
          <w:iCs/>
          <w:lang w:val="en-US"/>
        </w:rPr>
        <w:t xml:space="preserve">V. </w:t>
      </w:r>
      <w:r w:rsidRPr="00167368">
        <w:rPr>
          <w:rFonts w:cstheme="minorHAnsi"/>
          <w:b/>
          <w:bCs/>
          <w:iCs/>
        </w:rPr>
        <w:t>Деловые коммуникации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>Деловая</w:t>
      </w:r>
      <w:r>
        <w:rPr>
          <w:rFonts w:cstheme="minorHAnsi"/>
        </w:rPr>
        <w:t xml:space="preserve"> переписка.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 xml:space="preserve">Навыки </w:t>
      </w:r>
      <w:proofErr w:type="spellStart"/>
      <w:r w:rsidRPr="00167368">
        <w:rPr>
          <w:rFonts w:cstheme="minorHAnsi"/>
        </w:rPr>
        <w:t>самопрезентации</w:t>
      </w:r>
      <w:proofErr w:type="spellEnd"/>
      <w:r w:rsidRPr="00167368">
        <w:rPr>
          <w:rFonts w:cstheme="minorHAnsi"/>
        </w:rPr>
        <w:t>. Уверенное поведение.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 xml:space="preserve">Невербальный канал общения – мимика, жесты, позы, расположение в пространстве. 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 xml:space="preserve">Умение слушать и слышать. 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>Противостояние манипуляциям.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 xml:space="preserve">Коммуникации по телефону. Стандарты приема входящих звонков, правила удержания и перевода звонков. Техники тренировки «приятного» голоса. Умение вежливо отказать. </w:t>
      </w:r>
    </w:p>
    <w:p w:rsidR="00167368" w:rsidRPr="00167368" w:rsidRDefault="00167368" w:rsidP="00167368">
      <w:pPr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167368">
        <w:rPr>
          <w:rFonts w:cstheme="minorHAnsi"/>
        </w:rPr>
        <w:t>Правила исходящих телефонных звонков</w:t>
      </w:r>
      <w:r w:rsidRPr="00167368">
        <w:rPr>
          <w:rFonts w:cstheme="minorHAnsi"/>
          <w:lang w:val="en-US"/>
        </w:rPr>
        <w:t>.</w:t>
      </w:r>
    </w:p>
    <w:p w:rsidR="00CA0F18" w:rsidRPr="00B35156" w:rsidRDefault="00CA0F18" w:rsidP="00CA0F18">
      <w:pPr>
        <w:spacing w:after="0" w:line="240" w:lineRule="auto"/>
        <w:rPr>
          <w:rFonts w:cstheme="minorHAnsi"/>
        </w:rPr>
      </w:pPr>
    </w:p>
    <w:sectPr w:rsidR="00CA0F18" w:rsidRPr="00B35156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0CF"/>
    <w:multiLevelType w:val="hybridMultilevel"/>
    <w:tmpl w:val="288CF82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437B"/>
    <w:multiLevelType w:val="hybridMultilevel"/>
    <w:tmpl w:val="7D4E91B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052D5"/>
    <w:multiLevelType w:val="hybridMultilevel"/>
    <w:tmpl w:val="A9607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C5611E2"/>
    <w:multiLevelType w:val="hybridMultilevel"/>
    <w:tmpl w:val="925A324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37469"/>
    <w:multiLevelType w:val="hybridMultilevel"/>
    <w:tmpl w:val="51BC2E8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AF1DCB"/>
    <w:multiLevelType w:val="hybridMultilevel"/>
    <w:tmpl w:val="EC0E92F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742F059F"/>
    <w:multiLevelType w:val="hybridMultilevel"/>
    <w:tmpl w:val="9C2E0C5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7"/>
  </w:num>
  <w:num w:numId="6">
    <w:abstractNumId w:val="10"/>
  </w:num>
  <w:num w:numId="7">
    <w:abstractNumId w:val="11"/>
  </w:num>
  <w:num w:numId="8">
    <w:abstractNumId w:val="8"/>
  </w:num>
  <w:num w:numId="9">
    <w:abstractNumId w:val="5"/>
  </w:num>
  <w:num w:numId="10">
    <w:abstractNumId w:val="19"/>
  </w:num>
  <w:num w:numId="11">
    <w:abstractNumId w:val="3"/>
  </w:num>
  <w:num w:numId="12">
    <w:abstractNumId w:val="17"/>
  </w:num>
  <w:num w:numId="13">
    <w:abstractNumId w:val="13"/>
  </w:num>
  <w:num w:numId="14">
    <w:abstractNumId w:val="16"/>
  </w:num>
  <w:num w:numId="15">
    <w:abstractNumId w:val="18"/>
  </w:num>
  <w:num w:numId="16">
    <w:abstractNumId w:val="15"/>
  </w:num>
  <w:num w:numId="17">
    <w:abstractNumId w:val="14"/>
  </w:num>
  <w:num w:numId="18">
    <w:abstractNumId w:val="2"/>
  </w:num>
  <w:num w:numId="19">
    <w:abstractNumId w:val="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249"/>
    <w:rsid w:val="0013200A"/>
    <w:rsid w:val="00167368"/>
    <w:rsid w:val="00256187"/>
    <w:rsid w:val="002E4249"/>
    <w:rsid w:val="0048743B"/>
    <w:rsid w:val="00795333"/>
    <w:rsid w:val="008C7938"/>
    <w:rsid w:val="00B35156"/>
    <w:rsid w:val="00CA0F18"/>
    <w:rsid w:val="00DD030F"/>
    <w:rsid w:val="00F6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2014-12-09T05:02:00Z</dcterms:created>
  <dcterms:modified xsi:type="dcterms:W3CDTF">2014-12-09T05:02:00Z</dcterms:modified>
</cp:coreProperties>
</file>