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F71E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86092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Техника розничных продаж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E3233" w:rsidRPr="00AE3233" w:rsidRDefault="00AE3233" w:rsidP="00AE3233">
      <w:pPr>
        <w:spacing w:after="100" w:afterAutospacing="1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(</w:t>
      </w:r>
      <w:r w:rsidR="00860922" w:rsidRPr="00860922">
        <w:rPr>
          <w:rFonts w:cstheme="minorHAnsi"/>
          <w:b/>
          <w:bCs/>
          <w:color w:val="002060"/>
          <w:sz w:val="36"/>
          <w:szCs w:val="36"/>
        </w:rPr>
        <w:t>подарки, украшения, аксессуары, предметы интерьера и пр.</w:t>
      </w:r>
      <w:r>
        <w:rPr>
          <w:rFonts w:cstheme="minorHAnsi"/>
          <w:b/>
          <w:color w:val="002060"/>
          <w:sz w:val="36"/>
          <w:szCs w:val="36"/>
        </w:rPr>
        <w:t>)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6A58D7">
        <w:rPr>
          <w:rFonts w:eastAsia="Times New Roman" w:cstheme="minorHAnsi"/>
          <w:color w:val="000000"/>
          <w:lang w:eastAsia="ru-RU"/>
        </w:rPr>
        <w:t>2</w:t>
      </w:r>
      <w:r w:rsidR="000C3226" w:rsidRPr="000C3226">
        <w:rPr>
          <w:rFonts w:eastAsia="Times New Roman" w:cstheme="minorHAnsi"/>
          <w:color w:val="000000"/>
          <w:lang w:eastAsia="ru-RU"/>
        </w:rPr>
        <w:t xml:space="preserve"> дня</w:t>
      </w:r>
    </w:p>
    <w:p w:rsidR="00E4002A" w:rsidRPr="00B35156" w:rsidRDefault="00E400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0C3226">
        <w:rPr>
          <w:rFonts w:eastAsia="Times New Roman" w:cstheme="minorHAnsi"/>
          <w:color w:val="000000"/>
          <w:lang w:eastAsia="ru-RU"/>
        </w:rPr>
        <w:t>Гульфира</w:t>
      </w:r>
      <w:proofErr w:type="spellEnd"/>
      <w:r w:rsidR="000C3226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0C3226">
        <w:rPr>
          <w:rFonts w:eastAsia="Times New Roman" w:cstheme="minorHAnsi"/>
          <w:color w:val="000000"/>
          <w:lang w:eastAsia="ru-RU"/>
        </w:rPr>
        <w:t>Крок</w:t>
      </w:r>
      <w:proofErr w:type="spellEnd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B35156" w:rsidP="00E4002A">
      <w:pPr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860922" w:rsidRPr="00860922" w:rsidRDefault="00860922" w:rsidP="00860922">
      <w:pPr>
        <w:pStyle w:val="a7"/>
        <w:jc w:val="both"/>
        <w:rPr>
          <w:rFonts w:ascii="Calibri" w:hAnsi="Calibri" w:cs="Calibri"/>
          <w:b w:val="0"/>
          <w:sz w:val="22"/>
          <w:szCs w:val="22"/>
        </w:rPr>
      </w:pPr>
      <w:r w:rsidRPr="00860922">
        <w:rPr>
          <w:rFonts w:ascii="Calibri" w:hAnsi="Calibri" w:cs="Calibri"/>
          <w:b w:val="0"/>
          <w:sz w:val="22"/>
          <w:szCs w:val="22"/>
        </w:rPr>
        <w:t>Данная Программа тренинга предназначена  для обучения навыкам розничной продажи и правилам обслуживания покупателей, а также для освоения корпоративных требований к продавцам-консультантам.</w:t>
      </w:r>
    </w:p>
    <w:p w:rsidR="00692727" w:rsidRDefault="00692727" w:rsidP="00A5120B">
      <w:pPr>
        <w:spacing w:after="0" w:line="240" w:lineRule="auto"/>
        <w:jc w:val="both"/>
        <w:rPr>
          <w:b/>
        </w:rPr>
      </w:pPr>
    </w:p>
    <w:p w:rsidR="00A5120B" w:rsidRDefault="00A5120B" w:rsidP="00A5120B">
      <w:pPr>
        <w:spacing w:after="0" w:line="240" w:lineRule="auto"/>
        <w:jc w:val="both"/>
      </w:pPr>
      <w:r w:rsidRPr="00A5120B">
        <w:rPr>
          <w:b/>
        </w:rPr>
        <w:t>В результате</w:t>
      </w:r>
      <w:r>
        <w:t xml:space="preserve"> 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860922" w:rsidRDefault="00860922" w:rsidP="008609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Техника розничных продаж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860922" w:rsidRPr="00B35156" w:rsidTr="0086092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860922" w:rsidRPr="00B35156" w:rsidTr="0086092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860922" w:rsidRPr="00B35156" w:rsidTr="0086092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860922" w:rsidRPr="00B35156" w:rsidTr="0086092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922" w:rsidRPr="00B35156" w:rsidRDefault="00860922" w:rsidP="0086092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92727" w:rsidRPr="00AE3233" w:rsidRDefault="00860922" w:rsidP="00692727">
      <w:pPr>
        <w:spacing w:after="100" w:afterAutospacing="1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(</w:t>
      </w:r>
      <w:r w:rsidRPr="00860922">
        <w:rPr>
          <w:rFonts w:cstheme="minorHAnsi"/>
          <w:b/>
          <w:bCs/>
          <w:color w:val="002060"/>
          <w:sz w:val="36"/>
          <w:szCs w:val="36"/>
        </w:rPr>
        <w:t>подарки, украшения, аксессуары, предметы интерьера и пр.</w:t>
      </w:r>
      <w:r>
        <w:rPr>
          <w:rFonts w:cstheme="minorHAnsi"/>
          <w:b/>
          <w:color w:val="002060"/>
          <w:sz w:val="36"/>
          <w:szCs w:val="36"/>
        </w:rPr>
        <w:t>)</w:t>
      </w:r>
    </w:p>
    <w:p w:rsidR="00860922" w:rsidRDefault="00860922" w:rsidP="00FE2C4E">
      <w:pPr>
        <w:spacing w:after="0" w:line="240" w:lineRule="auto"/>
        <w:jc w:val="both"/>
        <w:rPr>
          <w:rFonts w:cstheme="minorHAnsi"/>
        </w:rPr>
      </w:pPr>
      <w:r w:rsidRPr="00860922">
        <w:rPr>
          <w:rFonts w:cstheme="minorHAnsi"/>
          <w:b/>
        </w:rPr>
        <w:t>1 день</w:t>
      </w:r>
      <w:r w:rsidRPr="00860922">
        <w:rPr>
          <w:rFonts w:cstheme="minorHAnsi"/>
        </w:rPr>
        <w:t xml:space="preserve"> </w:t>
      </w:r>
    </w:p>
    <w:p w:rsidR="00FE2C4E" w:rsidRPr="00860922" w:rsidRDefault="00FE2C4E" w:rsidP="00FE2C4E">
      <w:pPr>
        <w:spacing w:after="0" w:line="240" w:lineRule="auto"/>
        <w:jc w:val="both"/>
        <w:rPr>
          <w:rFonts w:cstheme="minorHAnsi"/>
        </w:rPr>
      </w:pPr>
    </w:p>
    <w:p w:rsidR="00860922" w:rsidRPr="00FE2C4E" w:rsidRDefault="00860922" w:rsidP="00FE2C4E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FE2C4E">
        <w:rPr>
          <w:rFonts w:cstheme="minorHAnsi"/>
          <w:b/>
        </w:rPr>
        <w:t>Корпоративные требования к продавцу-консультанту</w:t>
      </w:r>
    </w:p>
    <w:p w:rsidR="00FE2C4E" w:rsidRDefault="00FE2C4E" w:rsidP="00FE2C4E">
      <w:pPr>
        <w:spacing w:after="0" w:line="240" w:lineRule="auto"/>
        <w:jc w:val="both"/>
        <w:rPr>
          <w:rFonts w:cstheme="minorHAnsi"/>
        </w:rPr>
      </w:pPr>
    </w:p>
    <w:p w:rsidR="00860922" w:rsidRDefault="00860922" w:rsidP="00FE2C4E">
      <w:pPr>
        <w:spacing w:after="0" w:line="240" w:lineRule="auto"/>
        <w:jc w:val="both"/>
        <w:rPr>
          <w:rFonts w:cstheme="minorHAnsi"/>
        </w:rPr>
      </w:pPr>
      <w:r w:rsidRPr="00860922">
        <w:rPr>
          <w:rFonts w:cstheme="minorHAnsi"/>
        </w:rPr>
        <w:t>Конкурентные преимущества компании. Должностные обязанности продавца-консультанта. Требования к продавцу-консультанту.</w:t>
      </w:r>
    </w:p>
    <w:p w:rsidR="00FE2C4E" w:rsidRPr="00860922" w:rsidRDefault="00FE2C4E" w:rsidP="00FE2C4E">
      <w:pPr>
        <w:spacing w:after="0" w:line="240" w:lineRule="auto"/>
        <w:jc w:val="both"/>
        <w:rPr>
          <w:rFonts w:cstheme="minorHAnsi"/>
        </w:rPr>
      </w:pPr>
    </w:p>
    <w:p w:rsidR="00860922" w:rsidRPr="00FE2C4E" w:rsidRDefault="00860922" w:rsidP="00FE2C4E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FE2C4E">
        <w:rPr>
          <w:rFonts w:cstheme="minorHAnsi"/>
          <w:b/>
        </w:rPr>
        <w:t>Этапы розничной продажи.</w:t>
      </w:r>
    </w:p>
    <w:p w:rsidR="00FE2C4E" w:rsidRDefault="00FE2C4E" w:rsidP="00FE2C4E">
      <w:pPr>
        <w:spacing w:after="0" w:line="240" w:lineRule="auto"/>
        <w:rPr>
          <w:rFonts w:cstheme="minorHAnsi"/>
        </w:rPr>
      </w:pPr>
    </w:p>
    <w:p w:rsidR="00860922" w:rsidRPr="00860922" w:rsidRDefault="00860922" w:rsidP="00FE2C4E">
      <w:pPr>
        <w:spacing w:after="0" w:line="240" w:lineRule="auto"/>
        <w:rPr>
          <w:rFonts w:cstheme="minorHAnsi"/>
        </w:rPr>
      </w:pPr>
      <w:r w:rsidRPr="00860922">
        <w:rPr>
          <w:rFonts w:cstheme="minorHAnsi"/>
        </w:rPr>
        <w:t xml:space="preserve">Обязательные и дополнительные этапы в розничной продаже. Роль продавца-консультанта в розничной продаже. 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860922" w:rsidRDefault="00860922" w:rsidP="00FE2C4E">
      <w:pPr>
        <w:spacing w:after="0" w:line="240" w:lineRule="auto"/>
        <w:jc w:val="both"/>
        <w:rPr>
          <w:rFonts w:cstheme="minorHAnsi"/>
        </w:rPr>
      </w:pPr>
      <w:r w:rsidRPr="00860922">
        <w:rPr>
          <w:rFonts w:cstheme="minorHAnsi"/>
        </w:rPr>
        <w:t>Продавец-консультант как составная часть имиджа розничного бренда.</w:t>
      </w:r>
    </w:p>
    <w:p w:rsidR="00FE2C4E" w:rsidRPr="00860922" w:rsidRDefault="00FE2C4E" w:rsidP="00FE2C4E">
      <w:pPr>
        <w:spacing w:after="0" w:line="240" w:lineRule="auto"/>
        <w:jc w:val="both"/>
        <w:rPr>
          <w:rFonts w:cstheme="minorHAnsi"/>
        </w:rPr>
      </w:pPr>
    </w:p>
    <w:p w:rsidR="00860922" w:rsidRPr="00FE2C4E" w:rsidRDefault="00860922" w:rsidP="00FE2C4E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FE2C4E">
        <w:rPr>
          <w:rFonts w:cstheme="minorHAnsi"/>
          <w:b/>
        </w:rPr>
        <w:t>Этап 1: Установление контакта с потенциальным покупателем</w:t>
      </w:r>
    </w:p>
    <w:p w:rsidR="00FE2C4E" w:rsidRDefault="00FE2C4E" w:rsidP="00FE2C4E">
      <w:pPr>
        <w:spacing w:after="0" w:line="240" w:lineRule="auto"/>
        <w:rPr>
          <w:rFonts w:cstheme="minorHAnsi"/>
        </w:rPr>
      </w:pPr>
    </w:p>
    <w:p w:rsidR="00860922" w:rsidRPr="00860922" w:rsidRDefault="00860922" w:rsidP="00FE2C4E">
      <w:pPr>
        <w:spacing w:after="0" w:line="240" w:lineRule="auto"/>
        <w:rPr>
          <w:rFonts w:cstheme="minorHAnsi"/>
        </w:rPr>
      </w:pPr>
      <w:r w:rsidRPr="00860922">
        <w:rPr>
          <w:rFonts w:cstheme="minorHAnsi"/>
        </w:rPr>
        <w:t>Как приветствовать покупателя и не отпугнуть его излишней навязчивостью?</w:t>
      </w:r>
    </w:p>
    <w:p w:rsidR="00FE2C4E" w:rsidRPr="00FE2C4E" w:rsidRDefault="00FE2C4E" w:rsidP="00FE2C4E">
      <w:pPr>
        <w:spacing w:after="0" w:line="240" w:lineRule="auto"/>
        <w:rPr>
          <w:rFonts w:cstheme="minorHAnsi"/>
          <w:sz w:val="16"/>
          <w:szCs w:val="16"/>
        </w:rPr>
      </w:pPr>
    </w:p>
    <w:p w:rsidR="00860922" w:rsidRPr="00860922" w:rsidRDefault="00860922" w:rsidP="00FE2C4E">
      <w:pPr>
        <w:spacing w:after="0" w:line="240" w:lineRule="auto"/>
        <w:rPr>
          <w:rFonts w:cstheme="minorHAnsi"/>
        </w:rPr>
      </w:pPr>
      <w:r w:rsidRPr="00860922">
        <w:rPr>
          <w:rFonts w:cstheme="minorHAnsi"/>
        </w:rPr>
        <w:t xml:space="preserve">Цель установления контакта: расположить покупателя к себе, к магазину, создать положительный настрой. Это первый и самый важный этап продажи; продавец - лицо компании, его имидж. 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860922" w:rsidRDefault="00860922" w:rsidP="00FE2C4E">
      <w:pPr>
        <w:spacing w:after="0" w:line="240" w:lineRule="auto"/>
        <w:jc w:val="both"/>
        <w:rPr>
          <w:rFonts w:cstheme="minorHAnsi"/>
        </w:rPr>
      </w:pPr>
      <w:r w:rsidRPr="00860922">
        <w:rPr>
          <w:rFonts w:cstheme="minorHAnsi"/>
        </w:rPr>
        <w:t>Техника установления контакта: улыбка, контакт глазами, поза, дистанция, жесты и мимика, слова приветствия/участия/вежливости.</w:t>
      </w:r>
    </w:p>
    <w:p w:rsidR="00FE2C4E" w:rsidRPr="00860922" w:rsidRDefault="00FE2C4E" w:rsidP="00FE2C4E">
      <w:pPr>
        <w:spacing w:after="0" w:line="240" w:lineRule="auto"/>
        <w:jc w:val="both"/>
        <w:rPr>
          <w:rFonts w:cstheme="minorHAnsi"/>
        </w:rPr>
      </w:pPr>
    </w:p>
    <w:p w:rsidR="00860922" w:rsidRPr="00FE2C4E" w:rsidRDefault="00860922" w:rsidP="00FE2C4E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FE2C4E">
        <w:rPr>
          <w:rFonts w:cstheme="minorHAnsi"/>
          <w:b/>
        </w:rPr>
        <w:t>Этап 2: Начало беседы с покупателем</w:t>
      </w:r>
    </w:p>
    <w:p w:rsidR="00860922" w:rsidRPr="00860922" w:rsidRDefault="00860922" w:rsidP="00FE2C4E">
      <w:pPr>
        <w:spacing w:after="0" w:line="240" w:lineRule="auto"/>
        <w:rPr>
          <w:rFonts w:cstheme="minorHAnsi"/>
        </w:rPr>
      </w:pPr>
      <w:r w:rsidRPr="00860922">
        <w:rPr>
          <w:rFonts w:cstheme="minorHAnsi"/>
        </w:rPr>
        <w:lastRenderedPageBreak/>
        <w:t xml:space="preserve">Как правильно начать беседу с покупателем? Почему нельзя говорить: «Чем могу Вам помочь?»; «Что Вам предложить?»; «Вы ищете что-то конкретное?» и т.д. </w:t>
      </w:r>
    </w:p>
    <w:p w:rsidR="00FE2C4E" w:rsidRPr="00FE2C4E" w:rsidRDefault="00FE2C4E" w:rsidP="00FE2C4E">
      <w:pPr>
        <w:spacing w:after="0" w:line="240" w:lineRule="auto"/>
        <w:rPr>
          <w:rFonts w:cstheme="minorHAnsi"/>
          <w:sz w:val="16"/>
          <w:szCs w:val="16"/>
        </w:rPr>
      </w:pPr>
    </w:p>
    <w:p w:rsidR="00860922" w:rsidRPr="00860922" w:rsidRDefault="00860922" w:rsidP="00FE2C4E">
      <w:pPr>
        <w:spacing w:after="0" w:line="240" w:lineRule="auto"/>
        <w:rPr>
          <w:rFonts w:cstheme="minorHAnsi"/>
        </w:rPr>
      </w:pPr>
      <w:r w:rsidRPr="00860922">
        <w:rPr>
          <w:rFonts w:cstheme="minorHAnsi"/>
        </w:rPr>
        <w:t>Цель начала беседы: начать позитивное общение с покупателем, без которого невозможна дальнейшая продажа и выстраивание долгосрочных отношений с покупателем.</w:t>
      </w:r>
    </w:p>
    <w:p w:rsidR="00FE2C4E" w:rsidRPr="00FE2C4E" w:rsidRDefault="00FE2C4E" w:rsidP="00FE2C4E">
      <w:pPr>
        <w:spacing w:after="0" w:line="240" w:lineRule="auto"/>
        <w:rPr>
          <w:rFonts w:cstheme="minorHAnsi"/>
          <w:sz w:val="16"/>
          <w:szCs w:val="16"/>
        </w:rPr>
      </w:pPr>
    </w:p>
    <w:p w:rsidR="00860922" w:rsidRPr="00860922" w:rsidRDefault="00860922" w:rsidP="00FE2C4E">
      <w:pPr>
        <w:spacing w:after="0" w:line="240" w:lineRule="auto"/>
        <w:rPr>
          <w:rFonts w:cstheme="minorHAnsi"/>
        </w:rPr>
      </w:pPr>
      <w:r w:rsidRPr="00860922">
        <w:rPr>
          <w:rFonts w:cstheme="minorHAnsi"/>
        </w:rPr>
        <w:t>Техника начала разговора: «правильные» и «запрещенные» приемы.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860922" w:rsidRDefault="00860922" w:rsidP="00FE2C4E">
      <w:pPr>
        <w:spacing w:after="0" w:line="240" w:lineRule="auto"/>
        <w:jc w:val="both"/>
        <w:rPr>
          <w:rFonts w:cstheme="minorHAnsi"/>
        </w:rPr>
      </w:pPr>
      <w:r w:rsidRPr="00860922">
        <w:rPr>
          <w:rFonts w:cstheme="minorHAnsi"/>
        </w:rPr>
        <w:t>Техника «маленького разговора» при «длинных продажах»: темы разговора, как начать, о чем можно говорить с покупателем. Формирование имиджа компании через технику «маленького разговора».</w:t>
      </w:r>
    </w:p>
    <w:p w:rsidR="00FE2C4E" w:rsidRPr="00860922" w:rsidRDefault="00FE2C4E" w:rsidP="00FE2C4E">
      <w:pPr>
        <w:spacing w:after="0" w:line="240" w:lineRule="auto"/>
        <w:jc w:val="both"/>
        <w:rPr>
          <w:rFonts w:cstheme="minorHAnsi"/>
        </w:rPr>
      </w:pPr>
    </w:p>
    <w:p w:rsidR="00860922" w:rsidRPr="00FE2C4E" w:rsidRDefault="00860922" w:rsidP="00FE2C4E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FE2C4E">
        <w:rPr>
          <w:rFonts w:cstheme="minorHAnsi"/>
          <w:b/>
        </w:rPr>
        <w:t>Этап 3: Определение потребностей потенциального покупателя</w:t>
      </w:r>
    </w:p>
    <w:p w:rsidR="00FE2C4E" w:rsidRDefault="00FE2C4E" w:rsidP="00FE2C4E">
      <w:pPr>
        <w:spacing w:after="0" w:line="240" w:lineRule="auto"/>
        <w:rPr>
          <w:rFonts w:cstheme="minorHAnsi"/>
        </w:rPr>
      </w:pPr>
    </w:p>
    <w:p w:rsidR="00860922" w:rsidRPr="00860922" w:rsidRDefault="00860922" w:rsidP="00FE2C4E">
      <w:pPr>
        <w:spacing w:after="0" w:line="240" w:lineRule="auto"/>
        <w:rPr>
          <w:rFonts w:cstheme="minorHAnsi"/>
        </w:rPr>
      </w:pPr>
      <w:r w:rsidRPr="00860922">
        <w:rPr>
          <w:rFonts w:cstheme="minorHAnsi"/>
        </w:rPr>
        <w:t>Как узнать, что предложить покупателю, чтобы предложить именно то, что нужно и «не бить пушкой по воробьям»?</w:t>
      </w:r>
    </w:p>
    <w:p w:rsidR="00FE2C4E" w:rsidRPr="00FE2C4E" w:rsidRDefault="00FE2C4E" w:rsidP="00FE2C4E">
      <w:pPr>
        <w:spacing w:after="0" w:line="240" w:lineRule="auto"/>
        <w:rPr>
          <w:rFonts w:cstheme="minorHAnsi"/>
          <w:sz w:val="16"/>
          <w:szCs w:val="16"/>
        </w:rPr>
      </w:pPr>
    </w:p>
    <w:p w:rsidR="00860922" w:rsidRPr="00860922" w:rsidRDefault="00860922" w:rsidP="00FE2C4E">
      <w:pPr>
        <w:spacing w:after="0" w:line="240" w:lineRule="auto"/>
        <w:rPr>
          <w:rFonts w:cstheme="minorHAnsi"/>
        </w:rPr>
      </w:pPr>
      <w:r w:rsidRPr="00860922">
        <w:rPr>
          <w:rFonts w:cstheme="minorHAnsi"/>
        </w:rPr>
        <w:t xml:space="preserve">Цель: узнать, что покупателю нужно, чтобы удовлетворить его потребности, делая предложение о покупке. 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860922" w:rsidRPr="00860922" w:rsidRDefault="00860922" w:rsidP="00FE2C4E">
      <w:pPr>
        <w:spacing w:after="0" w:line="240" w:lineRule="auto"/>
        <w:jc w:val="both"/>
        <w:rPr>
          <w:rFonts w:cstheme="minorHAnsi"/>
        </w:rPr>
      </w:pPr>
      <w:r w:rsidRPr="00860922">
        <w:rPr>
          <w:rFonts w:cstheme="minorHAnsi"/>
        </w:rPr>
        <w:t>Способы определения потребности: наблюдение за поведением покупателя, его внешним видом, открытые и альтернативные вопросы.</w:t>
      </w:r>
    </w:p>
    <w:p w:rsidR="00FE2C4E" w:rsidRDefault="00FE2C4E" w:rsidP="00FE2C4E">
      <w:pPr>
        <w:spacing w:after="0" w:line="240" w:lineRule="auto"/>
        <w:jc w:val="both"/>
        <w:rPr>
          <w:rFonts w:cstheme="minorHAnsi"/>
          <w:b/>
        </w:rPr>
      </w:pP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  <w:b/>
        </w:rPr>
      </w:pPr>
      <w:r w:rsidRPr="00FE2C4E">
        <w:rPr>
          <w:rFonts w:cstheme="minorHAnsi"/>
          <w:b/>
        </w:rPr>
        <w:t>2 день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  <w:b/>
        </w:rPr>
      </w:pPr>
    </w:p>
    <w:p w:rsidR="00FE2C4E" w:rsidRPr="00FE2C4E" w:rsidRDefault="00FE2C4E" w:rsidP="00FE2C4E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FE2C4E">
        <w:rPr>
          <w:rFonts w:cstheme="minorHAnsi"/>
          <w:b/>
        </w:rPr>
        <w:t>Основные типы покупателей вашего магазина</w:t>
      </w:r>
    </w:p>
    <w:p w:rsidR="00FE2C4E" w:rsidRDefault="00FE2C4E" w:rsidP="00FE2C4E">
      <w:pPr>
        <w:spacing w:after="0" w:line="240" w:lineRule="auto"/>
        <w:jc w:val="both"/>
        <w:rPr>
          <w:rFonts w:cstheme="minorHAnsi"/>
        </w:rPr>
      </w:pP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</w:rPr>
      </w:pPr>
      <w:r w:rsidRPr="00FE2C4E">
        <w:rPr>
          <w:rFonts w:cstheme="minorHAnsi"/>
        </w:rPr>
        <w:t>Характеристики типов и особенности и правила обслуживания каждого типа покупателей.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</w:rPr>
      </w:pPr>
    </w:p>
    <w:p w:rsidR="00FE2C4E" w:rsidRPr="00FE2C4E" w:rsidRDefault="00FE2C4E" w:rsidP="00FE2C4E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FE2C4E">
        <w:rPr>
          <w:rFonts w:cstheme="minorHAnsi"/>
          <w:b/>
        </w:rPr>
        <w:t>Этап 4: Презентация товаров</w:t>
      </w:r>
    </w:p>
    <w:p w:rsidR="00FE2C4E" w:rsidRDefault="00FE2C4E" w:rsidP="00FE2C4E">
      <w:pPr>
        <w:spacing w:after="0" w:line="240" w:lineRule="auto"/>
        <w:rPr>
          <w:rFonts w:cstheme="minorHAnsi"/>
        </w:rPr>
      </w:pPr>
    </w:p>
    <w:p w:rsidR="00FE2C4E" w:rsidRPr="00FE2C4E" w:rsidRDefault="00FE2C4E" w:rsidP="00FE2C4E">
      <w:pPr>
        <w:spacing w:after="0" w:line="240" w:lineRule="auto"/>
        <w:rPr>
          <w:rFonts w:cstheme="minorHAnsi"/>
        </w:rPr>
      </w:pPr>
      <w:r w:rsidRPr="00FE2C4E">
        <w:rPr>
          <w:rFonts w:cstheme="minorHAnsi"/>
        </w:rPr>
        <w:t>Как рассказать об изделиях, чтобы увлечь, заинтересовать покупателя и «не перегрузить» его лишней информацией?</w:t>
      </w:r>
    </w:p>
    <w:p w:rsidR="00FE2C4E" w:rsidRDefault="00FE2C4E" w:rsidP="00FE2C4E">
      <w:pPr>
        <w:spacing w:after="0" w:line="240" w:lineRule="auto"/>
        <w:rPr>
          <w:rFonts w:cstheme="minorHAnsi"/>
        </w:rPr>
      </w:pPr>
    </w:p>
    <w:p w:rsidR="00FE2C4E" w:rsidRPr="00FE2C4E" w:rsidRDefault="00FE2C4E" w:rsidP="00FE2C4E">
      <w:pPr>
        <w:spacing w:after="0" w:line="240" w:lineRule="auto"/>
        <w:rPr>
          <w:rFonts w:cstheme="minorHAnsi"/>
        </w:rPr>
      </w:pPr>
      <w:r w:rsidRPr="00FE2C4E">
        <w:rPr>
          <w:rFonts w:cstheme="minorHAnsi"/>
        </w:rPr>
        <w:t xml:space="preserve">Цель: дать исчерпывающую информацию о товаре, показать его преимущества, дать возможность выбора для покупателя; показать себя экспертом, советчиком. 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</w:rPr>
      </w:pPr>
      <w:r w:rsidRPr="00FE2C4E">
        <w:rPr>
          <w:rFonts w:cstheme="minorHAnsi"/>
        </w:rPr>
        <w:t xml:space="preserve">Способы: привлечение внимания к новинкам, ненавязчивый рассказ об особенностях товара, выбранного покупателем, привлечение внимания к </w:t>
      </w:r>
      <w:proofErr w:type="spellStart"/>
      <w:r w:rsidRPr="00FE2C4E">
        <w:rPr>
          <w:rFonts w:cstheme="minorHAnsi"/>
        </w:rPr>
        <w:t>акционному</w:t>
      </w:r>
      <w:proofErr w:type="spellEnd"/>
      <w:r w:rsidRPr="00FE2C4E">
        <w:rPr>
          <w:rFonts w:cstheme="minorHAnsi"/>
        </w:rPr>
        <w:t xml:space="preserve"> товару (скидки и пр.).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</w:rPr>
      </w:pPr>
    </w:p>
    <w:p w:rsidR="00FE2C4E" w:rsidRPr="00FE2C4E" w:rsidRDefault="00FE2C4E" w:rsidP="00FE2C4E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FE2C4E">
        <w:rPr>
          <w:rFonts w:cstheme="minorHAnsi"/>
          <w:b/>
        </w:rPr>
        <w:t>Этап 5: Работа с сомнениями и отговорками</w:t>
      </w:r>
    </w:p>
    <w:p w:rsidR="00FE2C4E" w:rsidRDefault="00FE2C4E" w:rsidP="00FE2C4E">
      <w:pPr>
        <w:spacing w:after="0" w:line="240" w:lineRule="auto"/>
        <w:rPr>
          <w:rFonts w:cstheme="minorHAnsi"/>
        </w:rPr>
      </w:pPr>
    </w:p>
    <w:p w:rsidR="00FE2C4E" w:rsidRPr="00FE2C4E" w:rsidRDefault="00FE2C4E" w:rsidP="00FE2C4E">
      <w:pPr>
        <w:spacing w:after="0" w:line="240" w:lineRule="auto"/>
        <w:rPr>
          <w:rFonts w:cstheme="minorHAnsi"/>
        </w:rPr>
      </w:pPr>
      <w:r w:rsidRPr="00FE2C4E">
        <w:rPr>
          <w:rFonts w:cstheme="minorHAnsi"/>
        </w:rPr>
        <w:t>Как работать с покупателем в процессе принятия решения о покупки – в момент его раздумий, сомнений и колебаний?</w:t>
      </w:r>
    </w:p>
    <w:p w:rsidR="00FE2C4E" w:rsidRDefault="00FE2C4E" w:rsidP="00FE2C4E">
      <w:pPr>
        <w:spacing w:after="0" w:line="240" w:lineRule="auto"/>
        <w:rPr>
          <w:rFonts w:cstheme="minorHAnsi"/>
        </w:rPr>
      </w:pPr>
    </w:p>
    <w:p w:rsidR="00FE2C4E" w:rsidRPr="00FE2C4E" w:rsidRDefault="00FE2C4E" w:rsidP="00FE2C4E">
      <w:pPr>
        <w:spacing w:after="0" w:line="240" w:lineRule="auto"/>
        <w:rPr>
          <w:rFonts w:cstheme="minorHAnsi"/>
        </w:rPr>
      </w:pPr>
      <w:r w:rsidRPr="00FE2C4E">
        <w:rPr>
          <w:rFonts w:cstheme="minorHAnsi"/>
        </w:rPr>
        <w:t xml:space="preserve">Цель: снять противоречия, сомнения покупателя; уточнить его потребности. </w:t>
      </w:r>
    </w:p>
    <w:p w:rsidR="00FE2C4E" w:rsidRDefault="00FE2C4E" w:rsidP="00FE2C4E">
      <w:pPr>
        <w:spacing w:after="0" w:line="240" w:lineRule="auto"/>
        <w:jc w:val="both"/>
        <w:rPr>
          <w:rFonts w:cstheme="minorHAnsi"/>
        </w:rPr>
      </w:pP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</w:rPr>
      </w:pPr>
      <w:r w:rsidRPr="00FE2C4E">
        <w:rPr>
          <w:rFonts w:cstheme="minorHAnsi"/>
        </w:rPr>
        <w:t>Способы: сначала выслушать сомнение/отговорку, потом выразить согласие с правом на сомнение/отговорку, затем задать уточняющие вопросы с использованием парафраза и получить истинное мнение или решение покупателя.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</w:rPr>
      </w:pPr>
    </w:p>
    <w:p w:rsidR="00FE2C4E" w:rsidRPr="00FE2C4E" w:rsidRDefault="00FE2C4E" w:rsidP="00FE2C4E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FE2C4E">
        <w:rPr>
          <w:rFonts w:cstheme="minorHAnsi"/>
          <w:b/>
        </w:rPr>
        <w:t>Этап 6: Завершение продажи</w:t>
      </w:r>
    </w:p>
    <w:p w:rsidR="00FE2C4E" w:rsidRDefault="00FE2C4E" w:rsidP="00FE2C4E">
      <w:pPr>
        <w:spacing w:after="0" w:line="240" w:lineRule="auto"/>
        <w:rPr>
          <w:rFonts w:cstheme="minorHAnsi"/>
        </w:rPr>
      </w:pPr>
    </w:p>
    <w:p w:rsidR="00FE2C4E" w:rsidRPr="00FE2C4E" w:rsidRDefault="00FE2C4E" w:rsidP="00FE2C4E">
      <w:pPr>
        <w:spacing w:after="0" w:line="240" w:lineRule="auto"/>
        <w:rPr>
          <w:rFonts w:cstheme="minorHAnsi"/>
        </w:rPr>
      </w:pPr>
      <w:r w:rsidRPr="00FE2C4E">
        <w:rPr>
          <w:rFonts w:cstheme="minorHAnsi"/>
        </w:rPr>
        <w:t xml:space="preserve">Дело сделано, если покупатель купил предложенный Вами товар! </w:t>
      </w:r>
    </w:p>
    <w:p w:rsidR="00FE2C4E" w:rsidRDefault="00FE2C4E" w:rsidP="00FE2C4E">
      <w:pPr>
        <w:spacing w:after="0" w:line="240" w:lineRule="auto"/>
        <w:jc w:val="both"/>
        <w:rPr>
          <w:rFonts w:cstheme="minorHAnsi"/>
        </w:rPr>
      </w:pP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</w:rPr>
      </w:pPr>
      <w:r w:rsidRPr="00FE2C4E">
        <w:rPr>
          <w:rFonts w:cstheme="minorHAnsi"/>
        </w:rPr>
        <w:t>Способы: предложение альтернативы («Так Вы выбираете этот товар или этот?»); совет («Я Вам советую купить этот товар, думаю, что Вам понравится»).</w:t>
      </w:r>
    </w:p>
    <w:p w:rsidR="00FE2C4E" w:rsidRPr="00FE2C4E" w:rsidRDefault="00FE2C4E" w:rsidP="00FE2C4E">
      <w:pPr>
        <w:spacing w:after="0" w:line="240" w:lineRule="auto"/>
        <w:jc w:val="both"/>
        <w:rPr>
          <w:rFonts w:cstheme="minorHAnsi"/>
        </w:rPr>
      </w:pPr>
    </w:p>
    <w:p w:rsidR="00FE2C4E" w:rsidRPr="00FE2C4E" w:rsidRDefault="00FE2C4E" w:rsidP="00FE2C4E">
      <w:pPr>
        <w:pStyle w:val="a4"/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FE2C4E">
        <w:rPr>
          <w:rFonts w:cstheme="minorHAnsi"/>
          <w:b/>
        </w:rPr>
        <w:t>Особенности обслуживания VIP-клиентов. Ведение базы покупателей.</w:t>
      </w:r>
    </w:p>
    <w:p w:rsidR="00FE2C4E" w:rsidRDefault="00FE2C4E" w:rsidP="00860922">
      <w:pPr>
        <w:ind w:firstLine="720"/>
        <w:jc w:val="both"/>
        <w:rPr>
          <w:rFonts w:ascii="Arial" w:hAnsi="Arial"/>
        </w:rPr>
      </w:pPr>
    </w:p>
    <w:p w:rsidR="00860922" w:rsidRPr="00194312" w:rsidRDefault="00860922" w:rsidP="00FE2C4E">
      <w:pPr>
        <w:spacing w:after="0" w:line="240" w:lineRule="auto"/>
        <w:jc w:val="both"/>
        <w:rPr>
          <w:rFonts w:ascii="Calibri" w:hAnsi="Calibri" w:cs="Calibri"/>
        </w:rPr>
      </w:pPr>
      <w:r w:rsidRPr="00194312">
        <w:rPr>
          <w:rFonts w:ascii="Calibri" w:hAnsi="Calibri" w:cs="Calibri"/>
        </w:rPr>
        <w:t>Тренинг на 30% состоит из теоретических блоков и на 70% - практических заданий</w:t>
      </w:r>
      <w:r>
        <w:rPr>
          <w:rFonts w:ascii="Calibri" w:hAnsi="Calibri" w:cs="Calibri"/>
        </w:rPr>
        <w:t>, решения кейсов</w:t>
      </w:r>
      <w:r w:rsidRPr="00194312">
        <w:rPr>
          <w:rFonts w:ascii="Calibri" w:hAnsi="Calibri" w:cs="Calibri"/>
        </w:rPr>
        <w:t xml:space="preserve"> и ролевых игр с последующим видеоанализом. Таким образом, участники получают возможность закрепить на практике те знания и навыки, которые они получили. </w:t>
      </w:r>
    </w:p>
    <w:p w:rsidR="005B1045" w:rsidRPr="00692727" w:rsidRDefault="005B1045" w:rsidP="00692727">
      <w:pPr>
        <w:pStyle w:val="a4"/>
        <w:spacing w:after="0" w:line="240" w:lineRule="auto"/>
        <w:rPr>
          <w:rFonts w:cstheme="minorHAnsi"/>
        </w:rPr>
      </w:pPr>
    </w:p>
    <w:sectPr w:rsidR="005B1045" w:rsidRPr="00692727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B28"/>
    <w:multiLevelType w:val="hybridMultilevel"/>
    <w:tmpl w:val="F496DBDC"/>
    <w:lvl w:ilvl="0" w:tplc="40BCD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238F"/>
    <w:multiLevelType w:val="hybridMultilevel"/>
    <w:tmpl w:val="99FE4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0913"/>
    <w:multiLevelType w:val="hybridMultilevel"/>
    <w:tmpl w:val="AC1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C96812"/>
    <w:multiLevelType w:val="hybridMultilevel"/>
    <w:tmpl w:val="92B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E3D4C"/>
    <w:multiLevelType w:val="hybridMultilevel"/>
    <w:tmpl w:val="391C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45905"/>
    <w:multiLevelType w:val="hybridMultilevel"/>
    <w:tmpl w:val="B302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32E5"/>
    <w:multiLevelType w:val="hybridMultilevel"/>
    <w:tmpl w:val="CE04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546EA"/>
    <w:multiLevelType w:val="hybridMultilevel"/>
    <w:tmpl w:val="A57E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120E8"/>
    <w:multiLevelType w:val="hybridMultilevel"/>
    <w:tmpl w:val="3C2A8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3B28A1"/>
    <w:multiLevelType w:val="hybridMultilevel"/>
    <w:tmpl w:val="D21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9195D36"/>
    <w:multiLevelType w:val="hybridMultilevel"/>
    <w:tmpl w:val="44F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12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ECC771E"/>
    <w:multiLevelType w:val="hybridMultilevel"/>
    <w:tmpl w:val="F43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722CF"/>
    <w:multiLevelType w:val="hybridMultilevel"/>
    <w:tmpl w:val="46C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77514"/>
    <w:multiLevelType w:val="hybridMultilevel"/>
    <w:tmpl w:val="F18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8"/>
  </w:num>
  <w:num w:numId="5">
    <w:abstractNumId w:val="11"/>
  </w:num>
  <w:num w:numId="6">
    <w:abstractNumId w:val="18"/>
  </w:num>
  <w:num w:numId="7">
    <w:abstractNumId w:val="21"/>
  </w:num>
  <w:num w:numId="8">
    <w:abstractNumId w:val="15"/>
  </w:num>
  <w:num w:numId="9">
    <w:abstractNumId w:val="6"/>
  </w:num>
  <w:num w:numId="10">
    <w:abstractNumId w:val="31"/>
  </w:num>
  <w:num w:numId="11">
    <w:abstractNumId w:val="4"/>
  </w:num>
  <w:num w:numId="12">
    <w:abstractNumId w:val="29"/>
  </w:num>
  <w:num w:numId="13">
    <w:abstractNumId w:val="23"/>
  </w:num>
  <w:num w:numId="14">
    <w:abstractNumId w:val="27"/>
  </w:num>
  <w:num w:numId="15">
    <w:abstractNumId w:val="10"/>
  </w:num>
  <w:num w:numId="16">
    <w:abstractNumId w:val="30"/>
  </w:num>
  <w:num w:numId="17">
    <w:abstractNumId w:val="12"/>
  </w:num>
  <w:num w:numId="18">
    <w:abstractNumId w:val="34"/>
  </w:num>
  <w:num w:numId="19">
    <w:abstractNumId w:val="19"/>
  </w:num>
  <w:num w:numId="20">
    <w:abstractNumId w:val="33"/>
  </w:num>
  <w:num w:numId="21">
    <w:abstractNumId w:val="26"/>
  </w:num>
  <w:num w:numId="22">
    <w:abstractNumId w:val="24"/>
  </w:num>
  <w:num w:numId="23">
    <w:abstractNumId w:val="2"/>
  </w:num>
  <w:num w:numId="24">
    <w:abstractNumId w:val="7"/>
  </w:num>
  <w:num w:numId="25">
    <w:abstractNumId w:val="13"/>
  </w:num>
  <w:num w:numId="26">
    <w:abstractNumId w:val="20"/>
  </w:num>
  <w:num w:numId="27">
    <w:abstractNumId w:val="9"/>
  </w:num>
  <w:num w:numId="28">
    <w:abstractNumId w:val="32"/>
  </w:num>
  <w:num w:numId="29">
    <w:abstractNumId w:val="14"/>
  </w:num>
  <w:num w:numId="30">
    <w:abstractNumId w:val="28"/>
  </w:num>
  <w:num w:numId="31">
    <w:abstractNumId w:val="17"/>
  </w:num>
  <w:num w:numId="32">
    <w:abstractNumId w:val="1"/>
  </w:num>
  <w:num w:numId="33">
    <w:abstractNumId w:val="16"/>
  </w:num>
  <w:num w:numId="34">
    <w:abstractNumId w:val="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044E79"/>
    <w:rsid w:val="000A3835"/>
    <w:rsid w:val="000C3226"/>
    <w:rsid w:val="0013200A"/>
    <w:rsid w:val="00246934"/>
    <w:rsid w:val="00256187"/>
    <w:rsid w:val="002E4249"/>
    <w:rsid w:val="0048743B"/>
    <w:rsid w:val="00514B80"/>
    <w:rsid w:val="005B1045"/>
    <w:rsid w:val="00692727"/>
    <w:rsid w:val="006A58D7"/>
    <w:rsid w:val="00732CFC"/>
    <w:rsid w:val="00860922"/>
    <w:rsid w:val="008C7938"/>
    <w:rsid w:val="009E153F"/>
    <w:rsid w:val="00A24016"/>
    <w:rsid w:val="00A5120B"/>
    <w:rsid w:val="00AE3233"/>
    <w:rsid w:val="00B35156"/>
    <w:rsid w:val="00B85F97"/>
    <w:rsid w:val="00BF467B"/>
    <w:rsid w:val="00CA0F18"/>
    <w:rsid w:val="00DD030F"/>
    <w:rsid w:val="00E4002A"/>
    <w:rsid w:val="00F71E44"/>
    <w:rsid w:val="00FE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A58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58D7"/>
  </w:style>
  <w:style w:type="paragraph" w:customStyle="1" w:styleId="Normal">
    <w:name w:val="Normal"/>
    <w:rsid w:val="006A58D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2014-12-11T09:38:00Z</dcterms:created>
  <dcterms:modified xsi:type="dcterms:W3CDTF">2014-12-11T09:38:00Z</dcterms:modified>
</cp:coreProperties>
</file>